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62BF" w14:textId="3F60B315" w:rsidR="000043F6" w:rsidRPr="000043F6" w:rsidRDefault="00D70D38" w:rsidP="000043F6">
      <w:pPr>
        <w:spacing w:after="0" w:line="240" w:lineRule="auto"/>
        <w:jc w:val="center"/>
        <w:rPr>
          <w:rFonts w:ascii="Times New Roman" w:hAnsi="Times New Roman" w:cs="Times New Roman"/>
          <w:b/>
          <w:bCs/>
          <w:color w:val="00B0F0"/>
          <w:sz w:val="44"/>
          <w:szCs w:val="44"/>
        </w:rPr>
      </w:pPr>
      <w:r>
        <w:rPr>
          <w:rFonts w:ascii="Times New Roman" w:hAnsi="Times New Roman" w:cs="Times New Roman"/>
          <w:b/>
          <w:bCs/>
          <w:color w:val="00B0F0"/>
          <w:sz w:val="44"/>
          <w:szCs w:val="44"/>
        </w:rPr>
        <w:t>Chemical Formulas</w:t>
      </w:r>
      <w:r w:rsidR="000043F6" w:rsidRPr="000043F6">
        <w:rPr>
          <w:rFonts w:ascii="Times New Roman" w:hAnsi="Times New Roman" w:cs="Times New Roman"/>
          <w:b/>
          <w:bCs/>
          <w:color w:val="00B0F0"/>
          <w:sz w:val="44"/>
          <w:szCs w:val="44"/>
        </w:rPr>
        <w:t xml:space="preserve"> Chapter </w:t>
      </w:r>
      <w:r>
        <w:rPr>
          <w:rFonts w:ascii="Times New Roman" w:hAnsi="Times New Roman" w:cs="Times New Roman"/>
          <w:b/>
          <w:bCs/>
          <w:color w:val="00B0F0"/>
          <w:sz w:val="44"/>
          <w:szCs w:val="44"/>
        </w:rPr>
        <w:t>9</w:t>
      </w:r>
      <w:r w:rsidR="00E6797B">
        <w:rPr>
          <w:rFonts w:ascii="Times New Roman" w:hAnsi="Times New Roman" w:cs="Times New Roman"/>
          <w:b/>
          <w:bCs/>
          <w:color w:val="00B0F0"/>
          <w:sz w:val="44"/>
          <w:szCs w:val="44"/>
        </w:rPr>
        <w:t>B</w:t>
      </w:r>
    </w:p>
    <w:p w14:paraId="39DE6C15" w14:textId="77777777" w:rsidR="00FC187B" w:rsidRDefault="00FC187B" w:rsidP="000043F6">
      <w:pPr>
        <w:spacing w:after="0" w:line="240" w:lineRule="auto"/>
        <w:jc w:val="center"/>
        <w:rPr>
          <w:rFonts w:ascii="Times New Roman" w:hAnsi="Times New Roman" w:cs="Times New Roman"/>
          <w:b/>
          <w:bCs/>
          <w:sz w:val="24"/>
          <w:szCs w:val="24"/>
        </w:rPr>
      </w:pPr>
    </w:p>
    <w:p w14:paraId="3E953023" w14:textId="0570223F" w:rsidR="0041681D" w:rsidRDefault="00D70D38" w:rsidP="000043F6">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B155361" wp14:editId="0549300F">
            <wp:extent cx="4572000" cy="207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076450"/>
                    </a:xfrm>
                    <a:prstGeom prst="rect">
                      <a:avLst/>
                    </a:prstGeom>
                    <a:noFill/>
                    <a:ln>
                      <a:noFill/>
                    </a:ln>
                  </pic:spPr>
                </pic:pic>
              </a:graphicData>
            </a:graphic>
          </wp:inline>
        </w:drawing>
      </w:r>
    </w:p>
    <w:p w14:paraId="780D4FF1" w14:textId="77777777" w:rsidR="009A1271" w:rsidRDefault="009A1271" w:rsidP="000043F6">
      <w:pPr>
        <w:spacing w:after="0" w:line="240" w:lineRule="auto"/>
        <w:jc w:val="center"/>
        <w:rPr>
          <w:rFonts w:ascii="Times New Roman" w:hAnsi="Times New Roman" w:cs="Times New Roman"/>
          <w:b/>
          <w:bCs/>
          <w:sz w:val="24"/>
          <w:szCs w:val="24"/>
        </w:rPr>
      </w:pPr>
    </w:p>
    <w:p w14:paraId="721AEC1B" w14:textId="77777777" w:rsidR="00A94952" w:rsidRDefault="00A94952" w:rsidP="00A949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See </w:t>
      </w:r>
      <w:hyperlink r:id="rId8" w:history="1">
        <w:r w:rsidRPr="00F574D3">
          <w:rPr>
            <w:rStyle w:val="Hyperlink"/>
            <w:rFonts w:ascii="Times New Roman" w:hAnsi="Times New Roman" w:cs="Times New Roman"/>
            <w:b/>
            <w:bCs/>
            <w:sz w:val="24"/>
            <w:szCs w:val="24"/>
          </w:rPr>
          <w:t>https://www.learningctronline.com/courses</w:t>
        </w:r>
      </w:hyperlink>
      <w:r>
        <w:rPr>
          <w:rFonts w:ascii="Times New Roman" w:hAnsi="Times New Roman" w:cs="Times New Roman"/>
          <w:b/>
          <w:bCs/>
          <w:sz w:val="24"/>
          <w:szCs w:val="24"/>
        </w:rPr>
        <w:t xml:space="preserve"> for Materials and Resources.</w:t>
      </w:r>
    </w:p>
    <w:p w14:paraId="0DE0C983" w14:textId="77777777" w:rsidR="00A94952" w:rsidRDefault="00A94952" w:rsidP="00A94952">
      <w:pPr>
        <w:spacing w:after="0" w:line="240" w:lineRule="auto"/>
        <w:rPr>
          <w:rFonts w:ascii="Times New Roman" w:hAnsi="Times New Roman" w:cs="Times New Roman"/>
          <w:b/>
          <w:bCs/>
          <w:sz w:val="24"/>
          <w:szCs w:val="24"/>
        </w:rPr>
      </w:pPr>
    </w:p>
    <w:p w14:paraId="65C914FC" w14:textId="0C271307" w:rsidR="00D86A45" w:rsidRPr="00D621A5" w:rsidRDefault="00D86A45" w:rsidP="006B6C32">
      <w:pPr>
        <w:shd w:val="clear" w:color="auto" w:fill="D9D9D9" w:themeFill="background1" w:themeFillShade="D9"/>
        <w:spacing w:after="0" w:line="240" w:lineRule="auto"/>
        <w:rPr>
          <w:rFonts w:ascii="Times New Roman" w:eastAsia="Times New Roman" w:hAnsi="Times New Roman" w:cs="Times New Roman"/>
          <w:sz w:val="24"/>
          <w:szCs w:val="24"/>
        </w:rPr>
      </w:pPr>
      <w:r>
        <w:rPr>
          <w:rFonts w:ascii="Times New Roman" w:hAnsi="Times New Roman" w:cs="Times New Roman"/>
          <w:b/>
          <w:bCs/>
          <w:sz w:val="24"/>
          <w:szCs w:val="24"/>
        </w:rPr>
        <w:t>Topics:</w:t>
      </w:r>
    </w:p>
    <w:p w14:paraId="7858F460" w14:textId="31F230D0" w:rsidR="00D621A5" w:rsidRDefault="00D70D38" w:rsidP="006B6C32">
      <w:pPr>
        <w:numPr>
          <w:ilvl w:val="0"/>
          <w:numId w:val="6"/>
        </w:numPr>
        <w:shd w:val="clear" w:color="auto" w:fill="D9D9D9" w:themeFill="background1" w:themeFillShade="D9"/>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Chemical Names &amp; Formulas</w:t>
      </w:r>
    </w:p>
    <w:p w14:paraId="3E67D2FD" w14:textId="77777777" w:rsidR="00D86A45" w:rsidRDefault="00D86A45" w:rsidP="006B6C32">
      <w:pPr>
        <w:shd w:val="clear" w:color="auto" w:fill="D9D9D9" w:themeFill="background1" w:themeFillShade="D9"/>
        <w:spacing w:after="0" w:line="240" w:lineRule="auto"/>
        <w:rPr>
          <w:rFonts w:ascii="Times New Roman" w:eastAsia="Times New Roman" w:hAnsi="Times New Roman" w:cs="Times New Roman"/>
          <w:b/>
          <w:bCs/>
          <w:color w:val="000000"/>
          <w:sz w:val="24"/>
          <w:szCs w:val="24"/>
        </w:rPr>
      </w:pPr>
    </w:p>
    <w:p w14:paraId="27294A2E" w14:textId="69FE9C75" w:rsidR="00D86A45" w:rsidRDefault="00D86A45" w:rsidP="006B6C32">
      <w:pPr>
        <w:shd w:val="clear" w:color="auto" w:fill="D9D9D9" w:themeFill="background1" w:themeFillShade="D9"/>
        <w:spacing w:after="0" w:line="240" w:lineRule="auto"/>
        <w:rPr>
          <w:rFonts w:ascii="Times New Roman" w:eastAsia="Times New Roman" w:hAnsi="Times New Roman" w:cs="Times New Roman"/>
          <w:b/>
          <w:bCs/>
          <w:color w:val="000000"/>
          <w:sz w:val="24"/>
          <w:szCs w:val="24"/>
        </w:rPr>
      </w:pPr>
      <w:r w:rsidRPr="00D86A45">
        <w:rPr>
          <w:rFonts w:ascii="Times New Roman" w:eastAsia="Times New Roman" w:hAnsi="Times New Roman" w:cs="Times New Roman"/>
          <w:b/>
          <w:bCs/>
          <w:color w:val="000000"/>
          <w:sz w:val="24"/>
          <w:szCs w:val="24"/>
        </w:rPr>
        <w:t>Objectives:</w:t>
      </w:r>
    </w:p>
    <w:p w14:paraId="57A94F81" w14:textId="77777777" w:rsidR="00D70D38" w:rsidRPr="006C2CB5" w:rsidRDefault="00D70D38" w:rsidP="00D70D38">
      <w:pPr>
        <w:pStyle w:val="bb-li"/>
        <w:numPr>
          <w:ilvl w:val="0"/>
          <w:numId w:val="22"/>
        </w:numPr>
        <w:shd w:val="clear" w:color="auto" w:fill="D9D9D9" w:themeFill="background1" w:themeFillShade="D9"/>
        <w:spacing w:before="0" w:beforeAutospacing="0" w:after="0" w:afterAutospacing="0"/>
        <w:ind w:left="1440"/>
        <w:rPr>
          <w:color w:val="000000"/>
        </w:rPr>
      </w:pPr>
      <w:r w:rsidRPr="006C2CB5">
        <w:rPr>
          <w:color w:val="000000"/>
        </w:rPr>
        <w:t>Explain how to determine the charges (oxidation numbers) of monatomic ions.</w:t>
      </w:r>
    </w:p>
    <w:p w14:paraId="155BE0BB" w14:textId="77777777" w:rsidR="00D70D38" w:rsidRPr="006C2CB5" w:rsidRDefault="00D70D38" w:rsidP="00D70D38">
      <w:pPr>
        <w:pStyle w:val="bb-li"/>
        <w:numPr>
          <w:ilvl w:val="0"/>
          <w:numId w:val="22"/>
        </w:numPr>
        <w:shd w:val="clear" w:color="auto" w:fill="D9D9D9" w:themeFill="background1" w:themeFillShade="D9"/>
        <w:spacing w:before="0" w:beforeAutospacing="0" w:after="0" w:afterAutospacing="0"/>
        <w:ind w:left="1440"/>
        <w:rPr>
          <w:color w:val="000000"/>
        </w:rPr>
      </w:pPr>
      <w:r w:rsidRPr="006C2CB5">
        <w:rPr>
          <w:color w:val="000000"/>
        </w:rPr>
        <w:t>Apply the rules for naming and writing formulas for compounds with polyatomic ions.</w:t>
      </w:r>
    </w:p>
    <w:p w14:paraId="00C929BF" w14:textId="77777777" w:rsidR="00D70D38" w:rsidRPr="006C2CB5" w:rsidRDefault="00D70D38" w:rsidP="00D70D38">
      <w:pPr>
        <w:pStyle w:val="bb-li"/>
        <w:numPr>
          <w:ilvl w:val="0"/>
          <w:numId w:val="22"/>
        </w:numPr>
        <w:shd w:val="clear" w:color="auto" w:fill="D9D9D9" w:themeFill="background1" w:themeFillShade="D9"/>
        <w:spacing w:before="0" w:beforeAutospacing="0" w:after="0" w:afterAutospacing="0"/>
        <w:ind w:left="1440"/>
        <w:rPr>
          <w:color w:val="000000"/>
        </w:rPr>
      </w:pPr>
      <w:r w:rsidRPr="006C2CB5">
        <w:rPr>
          <w:color w:val="000000"/>
        </w:rPr>
        <w:t>Determine the names and formulas of ionic and covalent compounds, of acids and bases.</w:t>
      </w:r>
    </w:p>
    <w:p w14:paraId="405346A0" w14:textId="77777777" w:rsidR="00D70D38" w:rsidRPr="006C2CB5" w:rsidRDefault="00D70D38" w:rsidP="00D70D38">
      <w:pPr>
        <w:pStyle w:val="bb-li"/>
        <w:numPr>
          <w:ilvl w:val="0"/>
          <w:numId w:val="22"/>
        </w:numPr>
        <w:shd w:val="clear" w:color="auto" w:fill="D9D9D9" w:themeFill="background1" w:themeFillShade="D9"/>
        <w:spacing w:before="0" w:beforeAutospacing="0" w:after="0" w:afterAutospacing="0"/>
        <w:ind w:left="1440"/>
        <w:rPr>
          <w:color w:val="000000"/>
        </w:rPr>
      </w:pPr>
      <w:r w:rsidRPr="006C2CB5">
        <w:rPr>
          <w:color w:val="000000"/>
        </w:rPr>
        <w:t>Understand Law of Definite Proportions</w:t>
      </w:r>
    </w:p>
    <w:p w14:paraId="133BBB3D" w14:textId="77777777" w:rsidR="009A1271" w:rsidRDefault="009A1271" w:rsidP="009A1271">
      <w:pPr>
        <w:pStyle w:val="bb-li"/>
        <w:shd w:val="clear" w:color="auto" w:fill="FFFFFF"/>
        <w:spacing w:before="0" w:beforeAutospacing="0" w:after="0" w:afterAutospacing="0" w:line="288" w:lineRule="atLeast"/>
        <w:ind w:left="1440"/>
        <w:rPr>
          <w:rFonts w:ascii="Tahoma" w:hAnsi="Tahoma" w:cs="Tahoma"/>
          <w:color w:val="000000"/>
          <w:sz w:val="18"/>
          <w:szCs w:val="18"/>
        </w:rPr>
      </w:pPr>
    </w:p>
    <w:p w14:paraId="7E33F575" w14:textId="31D5F15A" w:rsidR="00A94952" w:rsidRPr="00560189" w:rsidRDefault="00A94952" w:rsidP="00A94952">
      <w:pPr>
        <w:shd w:val="clear" w:color="auto" w:fill="8DB3E2" w:themeFill="text2" w:themeFillTint="66"/>
        <w:spacing w:after="0" w:line="240" w:lineRule="auto"/>
        <w:rPr>
          <w:rFonts w:ascii="Times New Roman" w:hAnsi="Times New Roman" w:cs="Times New Roman"/>
          <w:sz w:val="24"/>
          <w:szCs w:val="24"/>
        </w:rPr>
      </w:pPr>
      <w:r w:rsidRPr="00560189">
        <w:rPr>
          <w:rFonts w:ascii="Times New Roman" w:hAnsi="Times New Roman" w:cs="Times New Roman"/>
          <w:sz w:val="24"/>
          <w:szCs w:val="24"/>
        </w:rPr>
        <w:t>TAKE NOTE</w:t>
      </w:r>
    </w:p>
    <w:p w14:paraId="538DC82B" w14:textId="77777777" w:rsidR="00446A69" w:rsidRDefault="00446A69" w:rsidP="00446A69">
      <w:pPr>
        <w:pStyle w:val="ListParagraph"/>
        <w:shd w:val="clear" w:color="auto" w:fill="C6D9F1" w:themeFill="text2" w:themeFillTint="33"/>
        <w:spacing w:after="0" w:line="240" w:lineRule="auto"/>
        <w:contextualSpacing w:val="0"/>
        <w:rPr>
          <w:rFonts w:ascii="Times New Roman" w:hAnsi="Times New Roman" w:cs="Times New Roman"/>
          <w:sz w:val="24"/>
          <w:szCs w:val="24"/>
        </w:rPr>
      </w:pPr>
    </w:p>
    <w:p w14:paraId="0F24E5B1" w14:textId="6D5E3E6D" w:rsidR="00DE6650" w:rsidRDefault="00DE6650"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Notes / Study Guide</w:t>
      </w:r>
    </w:p>
    <w:p w14:paraId="499DE6CC" w14:textId="77777777" w:rsidR="00DE6650" w:rsidRDefault="00DE6650" w:rsidP="00DE6650">
      <w:pPr>
        <w:pStyle w:val="ListParagraph"/>
        <w:shd w:val="clear" w:color="auto" w:fill="C6D9F1" w:themeFill="text2" w:themeFillTint="33"/>
        <w:spacing w:after="0" w:line="240" w:lineRule="auto"/>
        <w:contextualSpacing w:val="0"/>
        <w:rPr>
          <w:rFonts w:ascii="Times New Roman" w:hAnsi="Times New Roman" w:cs="Times New Roman"/>
          <w:sz w:val="24"/>
          <w:szCs w:val="24"/>
        </w:rPr>
      </w:pPr>
    </w:p>
    <w:p w14:paraId="0144FB1B" w14:textId="77777777" w:rsidR="00446A69" w:rsidRDefault="00446A69" w:rsidP="00446A69">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Lesson Check/Sample problems or Alternative Worksheets</w:t>
      </w:r>
    </w:p>
    <w:p w14:paraId="741E7E36" w14:textId="77777777" w:rsidR="00446A69" w:rsidRDefault="00446A69" w:rsidP="00446A69">
      <w:pPr>
        <w:pStyle w:val="ListParagraph"/>
        <w:shd w:val="clear" w:color="auto" w:fill="C6D9F1" w:themeFill="text2" w:themeFillTint="33"/>
        <w:spacing w:after="0" w:line="240" w:lineRule="auto"/>
        <w:contextualSpacing w:val="0"/>
        <w:rPr>
          <w:rFonts w:ascii="Times New Roman" w:hAnsi="Times New Roman" w:cs="Times New Roman"/>
          <w:sz w:val="24"/>
          <w:szCs w:val="24"/>
        </w:rPr>
      </w:pPr>
    </w:p>
    <w:p w14:paraId="6A11C14D" w14:textId="2210A88A" w:rsidR="006E3CA3" w:rsidRDefault="006E3CA3"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Lab </w:t>
      </w:r>
      <w:r w:rsidR="00CD1933">
        <w:rPr>
          <w:rFonts w:ascii="Times New Roman" w:hAnsi="Times New Roman" w:cs="Times New Roman"/>
          <w:sz w:val="24"/>
          <w:szCs w:val="24"/>
        </w:rPr>
        <w:t xml:space="preserve">Definite Proportions for a </w:t>
      </w:r>
      <w:r w:rsidR="00CD1933" w:rsidRPr="00446A69">
        <w:rPr>
          <w:rFonts w:ascii="Times New Roman" w:hAnsi="Times New Roman" w:cs="Times New Roman"/>
          <w:sz w:val="24"/>
          <w:szCs w:val="24"/>
          <w:highlight w:val="green"/>
        </w:rPr>
        <w:t>Formal Lab Report</w:t>
      </w:r>
      <w:r w:rsidR="00CD1933">
        <w:rPr>
          <w:rFonts w:ascii="Times New Roman" w:hAnsi="Times New Roman" w:cs="Times New Roman"/>
          <w:sz w:val="24"/>
          <w:szCs w:val="24"/>
        </w:rPr>
        <w:t xml:space="preserve"> (Procedures, Calculations and Data)</w:t>
      </w:r>
    </w:p>
    <w:p w14:paraId="4631A1C8" w14:textId="77777777" w:rsidR="006E3CA3" w:rsidRDefault="006E3CA3" w:rsidP="006E3CA3">
      <w:pPr>
        <w:pStyle w:val="ListParagraph"/>
        <w:shd w:val="clear" w:color="auto" w:fill="C6D9F1" w:themeFill="text2" w:themeFillTint="33"/>
        <w:spacing w:after="0" w:line="240" w:lineRule="auto"/>
        <w:contextualSpacing w:val="0"/>
        <w:rPr>
          <w:rFonts w:ascii="Times New Roman" w:hAnsi="Times New Roman" w:cs="Times New Roman"/>
          <w:sz w:val="24"/>
          <w:szCs w:val="24"/>
        </w:rPr>
      </w:pPr>
    </w:p>
    <w:p w14:paraId="2F7EEFDA" w14:textId="0DB5D454" w:rsidR="00446A69" w:rsidRDefault="00446A69"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sidRPr="00D93DCF">
        <w:rPr>
          <w:rFonts w:ascii="Times New Roman" w:hAnsi="Times New Roman" w:cs="Times New Roman"/>
          <w:sz w:val="24"/>
          <w:szCs w:val="24"/>
          <w:highlight w:val="yellow"/>
        </w:rPr>
        <w:t>HONORS</w:t>
      </w:r>
      <w:r>
        <w:rPr>
          <w:rFonts w:ascii="Times New Roman" w:hAnsi="Times New Roman" w:cs="Times New Roman"/>
          <w:sz w:val="24"/>
          <w:szCs w:val="24"/>
        </w:rPr>
        <w:t xml:space="preserve"> </w:t>
      </w:r>
      <w:r w:rsidRPr="00446A69">
        <w:rPr>
          <w:rFonts w:ascii="Times New Roman" w:hAnsi="Times New Roman" w:cs="Times New Roman"/>
          <w:sz w:val="24"/>
          <w:szCs w:val="24"/>
        </w:rPr>
        <w:sym w:font="Wingdings" w:char="F0E0"/>
      </w:r>
      <w:r>
        <w:rPr>
          <w:rFonts w:ascii="Times New Roman" w:hAnsi="Times New Roman" w:cs="Times New Roman"/>
          <w:sz w:val="24"/>
          <w:szCs w:val="24"/>
        </w:rPr>
        <w:t xml:space="preserve"> Study Guide</w:t>
      </w:r>
      <w:r w:rsidR="006C0D99">
        <w:rPr>
          <w:rFonts w:ascii="Times New Roman" w:hAnsi="Times New Roman" w:cs="Times New Roman"/>
          <w:sz w:val="24"/>
          <w:szCs w:val="24"/>
        </w:rPr>
        <w:t xml:space="preserve"> [objectives, major points, minor points]</w:t>
      </w:r>
    </w:p>
    <w:p w14:paraId="33C45929" w14:textId="77777777" w:rsidR="00446A69" w:rsidRPr="00446A69" w:rsidRDefault="00446A69" w:rsidP="00446A69">
      <w:pPr>
        <w:pStyle w:val="ListParagraph"/>
        <w:shd w:val="clear" w:color="auto" w:fill="C6D9F1" w:themeFill="text2" w:themeFillTint="33"/>
        <w:rPr>
          <w:rFonts w:ascii="Times New Roman" w:hAnsi="Times New Roman" w:cs="Times New Roman"/>
          <w:sz w:val="24"/>
          <w:szCs w:val="24"/>
        </w:rPr>
      </w:pPr>
    </w:p>
    <w:p w14:paraId="79184454" w14:textId="68235BA0" w:rsidR="006E3CA3" w:rsidRDefault="00446A69"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Chemical Names &amp; Formulas</w:t>
      </w:r>
      <w:r w:rsidR="006E3CA3">
        <w:rPr>
          <w:rFonts w:ascii="Times New Roman" w:hAnsi="Times New Roman" w:cs="Times New Roman"/>
          <w:sz w:val="24"/>
          <w:szCs w:val="24"/>
        </w:rPr>
        <w:t xml:space="preserve"> Test</w:t>
      </w:r>
    </w:p>
    <w:p w14:paraId="423ECE81" w14:textId="77777777" w:rsidR="001F3D59" w:rsidRPr="001F3D59" w:rsidRDefault="001F3D59" w:rsidP="00312241">
      <w:pPr>
        <w:pStyle w:val="ListParagraph"/>
        <w:shd w:val="clear" w:color="auto" w:fill="C6D9F1" w:themeFill="text2" w:themeFillTint="33"/>
        <w:rPr>
          <w:rFonts w:ascii="Times New Roman" w:hAnsi="Times New Roman" w:cs="Times New Roman"/>
          <w:sz w:val="24"/>
          <w:szCs w:val="24"/>
        </w:rPr>
      </w:pPr>
    </w:p>
    <w:p w14:paraId="02EFBD53" w14:textId="43C548E3" w:rsidR="001F3D59" w:rsidRDefault="001F3D59"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sidRPr="002A53E9">
        <w:rPr>
          <w:rFonts w:ascii="Times New Roman" w:hAnsi="Times New Roman" w:cs="Times New Roman"/>
          <w:sz w:val="24"/>
          <w:szCs w:val="24"/>
          <w:highlight w:val="yellow"/>
        </w:rPr>
        <w:t>Semester Exam</w:t>
      </w:r>
      <w:r>
        <w:rPr>
          <w:rFonts w:ascii="Times New Roman" w:hAnsi="Times New Roman" w:cs="Times New Roman"/>
          <w:sz w:val="24"/>
          <w:szCs w:val="24"/>
        </w:rPr>
        <w:t xml:space="preserve"> after Chapter 10 (</w:t>
      </w:r>
      <w:r w:rsidR="00F62A88">
        <w:rPr>
          <w:rFonts w:ascii="Times New Roman" w:hAnsi="Times New Roman" w:cs="Times New Roman"/>
          <w:sz w:val="24"/>
          <w:szCs w:val="24"/>
        </w:rPr>
        <w:t>due within 10 days after week 16’s class</w:t>
      </w:r>
      <w:r>
        <w:rPr>
          <w:rFonts w:ascii="Times New Roman" w:hAnsi="Times New Roman" w:cs="Times New Roman"/>
          <w:sz w:val="24"/>
          <w:szCs w:val="24"/>
        </w:rPr>
        <w:t>)</w:t>
      </w:r>
    </w:p>
    <w:p w14:paraId="33024014" w14:textId="77777777" w:rsidR="006E3CA3" w:rsidRDefault="006E3CA3" w:rsidP="006E3CA3">
      <w:pPr>
        <w:pStyle w:val="ListParagraph"/>
        <w:shd w:val="clear" w:color="auto" w:fill="C6D9F1" w:themeFill="text2" w:themeFillTint="33"/>
        <w:spacing w:after="0" w:line="240" w:lineRule="auto"/>
        <w:contextualSpacing w:val="0"/>
        <w:rPr>
          <w:rFonts w:ascii="Times New Roman" w:hAnsi="Times New Roman" w:cs="Times New Roman"/>
          <w:sz w:val="24"/>
          <w:szCs w:val="24"/>
        </w:rPr>
      </w:pPr>
    </w:p>
    <w:p w14:paraId="6F325E4A" w14:textId="00F37CC4" w:rsidR="006E3CA3" w:rsidRPr="008E24D5" w:rsidRDefault="006E3CA3"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Week </w:t>
      </w:r>
      <w:r w:rsidR="009A1271">
        <w:rPr>
          <w:rFonts w:ascii="Times New Roman" w:hAnsi="Times New Roman" w:cs="Times New Roman"/>
          <w:sz w:val="24"/>
          <w:szCs w:val="24"/>
        </w:rPr>
        <w:t>1</w:t>
      </w:r>
      <w:r w:rsidR="00D70D38">
        <w:rPr>
          <w:rFonts w:ascii="Times New Roman" w:hAnsi="Times New Roman" w:cs="Times New Roman"/>
          <w:sz w:val="24"/>
          <w:szCs w:val="24"/>
        </w:rPr>
        <w:t>4</w:t>
      </w:r>
      <w:r>
        <w:rPr>
          <w:rFonts w:ascii="Times New Roman" w:hAnsi="Times New Roman" w:cs="Times New Roman"/>
          <w:sz w:val="24"/>
          <w:szCs w:val="24"/>
        </w:rPr>
        <w:t xml:space="preserve"> Devotional (</w:t>
      </w:r>
      <w:hyperlink r:id="rId9" w:history="1">
        <w:r w:rsidRPr="00F574D3">
          <w:rPr>
            <w:rStyle w:val="Hyperlink"/>
            <w:rFonts w:ascii="Times New Roman" w:hAnsi="Times New Roman" w:cs="Times New Roman"/>
            <w:sz w:val="24"/>
            <w:szCs w:val="24"/>
          </w:rPr>
          <w:t>https://www.learningctronline.com/devotional</w:t>
        </w:r>
      </w:hyperlink>
      <w:r>
        <w:rPr>
          <w:rFonts w:ascii="Times New Roman" w:hAnsi="Times New Roman" w:cs="Times New Roman"/>
          <w:sz w:val="24"/>
          <w:szCs w:val="24"/>
        </w:rPr>
        <w:t>)</w:t>
      </w:r>
    </w:p>
    <w:p w14:paraId="3E2FEA80" w14:textId="77777777" w:rsidR="00A94952" w:rsidRPr="00D621A5" w:rsidRDefault="00A94952" w:rsidP="00D621A5">
      <w:pPr>
        <w:spacing w:after="0" w:line="240" w:lineRule="auto"/>
        <w:rPr>
          <w:rFonts w:ascii="Times New Roman" w:hAnsi="Times New Roman" w:cs="Times New Roman"/>
          <w:b/>
          <w:bCs/>
          <w:sz w:val="24"/>
          <w:szCs w:val="24"/>
        </w:rPr>
      </w:pPr>
    </w:p>
    <w:p w14:paraId="75B09F15" w14:textId="77777777" w:rsidR="00446A69" w:rsidRDefault="00446A69">
      <w:pPr>
        <w:rPr>
          <w:rFonts w:ascii="Times New Roman" w:hAnsi="Times New Roman" w:cs="Times New Roman"/>
          <w:b/>
          <w:bCs/>
          <w:sz w:val="24"/>
          <w:szCs w:val="24"/>
        </w:rPr>
      </w:pPr>
      <w:r>
        <w:rPr>
          <w:rFonts w:ascii="Times New Roman" w:hAnsi="Times New Roman" w:cs="Times New Roman"/>
          <w:b/>
          <w:bCs/>
          <w:sz w:val="24"/>
          <w:szCs w:val="24"/>
        </w:rPr>
        <w:br w:type="page"/>
      </w:r>
    </w:p>
    <w:p w14:paraId="1AE8F701" w14:textId="040CAF60" w:rsidR="00B4008A" w:rsidRDefault="00B4008A" w:rsidP="00EA3DE3">
      <w:pPr>
        <w:shd w:val="clear" w:color="auto" w:fill="FCDDC4"/>
        <w:spacing w:after="0" w:line="240" w:lineRule="auto"/>
        <w:rPr>
          <w:rFonts w:ascii="Times New Roman" w:hAnsi="Times New Roman" w:cs="Times New Roman"/>
          <w:sz w:val="24"/>
          <w:szCs w:val="24"/>
        </w:rPr>
      </w:pPr>
      <w:r w:rsidRPr="00B4008A">
        <w:rPr>
          <w:rFonts w:ascii="Times New Roman" w:hAnsi="Times New Roman" w:cs="Times New Roman"/>
          <w:b/>
          <w:bCs/>
          <w:sz w:val="24"/>
          <w:szCs w:val="24"/>
        </w:rPr>
        <w:lastRenderedPageBreak/>
        <w:t>Text</w:t>
      </w:r>
      <w:r w:rsidRPr="00B4008A">
        <w:rPr>
          <w:rFonts w:ascii="Times New Roman" w:hAnsi="Times New Roman" w:cs="Times New Roman"/>
          <w:sz w:val="24"/>
          <w:szCs w:val="24"/>
        </w:rPr>
        <w:t>:</w:t>
      </w:r>
      <w:r w:rsidRPr="00B4008A">
        <w:rPr>
          <w:rFonts w:ascii="Times New Roman" w:hAnsi="Times New Roman" w:cs="Times New Roman"/>
          <w:sz w:val="24"/>
          <w:szCs w:val="24"/>
        </w:rPr>
        <w:tab/>
      </w:r>
      <w:r w:rsidRPr="00D86A45">
        <w:rPr>
          <w:rFonts w:ascii="Times New Roman" w:hAnsi="Times New Roman" w:cs="Times New Roman"/>
          <w:sz w:val="24"/>
          <w:szCs w:val="24"/>
        </w:rPr>
        <w:t xml:space="preserve">Chapter </w:t>
      </w:r>
      <w:r w:rsidR="00D70D38">
        <w:rPr>
          <w:rFonts w:ascii="Times New Roman" w:hAnsi="Times New Roman" w:cs="Times New Roman"/>
          <w:sz w:val="24"/>
          <w:szCs w:val="24"/>
        </w:rPr>
        <w:t>9</w:t>
      </w:r>
      <w:r w:rsidRPr="00D86A45">
        <w:rPr>
          <w:rFonts w:ascii="Times New Roman" w:hAnsi="Times New Roman" w:cs="Times New Roman"/>
          <w:sz w:val="24"/>
          <w:szCs w:val="24"/>
        </w:rPr>
        <w:t xml:space="preserve">:  </w:t>
      </w:r>
      <w:r w:rsidR="00CD1933">
        <w:rPr>
          <w:rFonts w:ascii="Times New Roman" w:hAnsi="Times New Roman" w:cs="Times New Roman"/>
          <w:sz w:val="24"/>
          <w:szCs w:val="24"/>
        </w:rPr>
        <w:t>Chemical Formulas</w:t>
      </w:r>
      <w:r w:rsidRPr="00D86A45">
        <w:rPr>
          <w:rFonts w:ascii="Times New Roman" w:hAnsi="Times New Roman" w:cs="Times New Roman"/>
          <w:sz w:val="24"/>
          <w:szCs w:val="24"/>
        </w:rPr>
        <w:t xml:space="preserve"> </w:t>
      </w:r>
      <w:r w:rsidR="001C400A">
        <w:rPr>
          <w:rFonts w:ascii="Times New Roman" w:hAnsi="Times New Roman" w:cs="Times New Roman"/>
          <w:sz w:val="24"/>
          <w:szCs w:val="24"/>
        </w:rPr>
        <w:t>p</w:t>
      </w:r>
      <w:r w:rsidRPr="00D86A45">
        <w:rPr>
          <w:rFonts w:ascii="Times New Roman" w:hAnsi="Times New Roman" w:cs="Times New Roman"/>
          <w:sz w:val="24"/>
          <w:szCs w:val="24"/>
        </w:rPr>
        <w:t xml:space="preserve">p. </w:t>
      </w:r>
      <w:r w:rsidR="00683D24">
        <w:rPr>
          <w:rFonts w:ascii="Times New Roman" w:hAnsi="Times New Roman" w:cs="Times New Roman"/>
          <w:sz w:val="24"/>
          <w:szCs w:val="24"/>
        </w:rPr>
        <w:t>2</w:t>
      </w:r>
      <w:r w:rsidR="00D70D38">
        <w:rPr>
          <w:rFonts w:ascii="Times New Roman" w:hAnsi="Times New Roman" w:cs="Times New Roman"/>
          <w:sz w:val="24"/>
          <w:szCs w:val="24"/>
        </w:rPr>
        <w:t>85-303</w:t>
      </w:r>
    </w:p>
    <w:p w14:paraId="71FA1039" w14:textId="77777777" w:rsidR="00EA3DE3" w:rsidRDefault="00D86A45" w:rsidP="00EA3DE3">
      <w:pPr>
        <w:shd w:val="clear" w:color="auto" w:fill="FCDDC4"/>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D858440" w14:textId="0FF2F61E" w:rsidR="00D86A45" w:rsidRPr="00B4008A" w:rsidRDefault="00D86A45" w:rsidP="00EA3DE3">
      <w:pPr>
        <w:shd w:val="clear" w:color="auto" w:fill="FCDDC4"/>
        <w:spacing w:after="0" w:line="240" w:lineRule="auto"/>
        <w:ind w:firstLine="720"/>
        <w:rPr>
          <w:rFonts w:ascii="Times New Roman" w:eastAsia="Times New Roman" w:hAnsi="Times New Roman" w:cs="Times New Roman"/>
          <w:smallCaps/>
          <w:sz w:val="24"/>
          <w:szCs w:val="24"/>
        </w:rPr>
      </w:pPr>
      <w:r>
        <w:rPr>
          <w:rFonts w:ascii="Times New Roman" w:hAnsi="Times New Roman" w:cs="Times New Roman"/>
          <w:sz w:val="24"/>
          <w:szCs w:val="24"/>
        </w:rPr>
        <w:t>Read the assigned pages in the text.</w:t>
      </w:r>
      <w:r w:rsidR="009A1271">
        <w:rPr>
          <w:rFonts w:ascii="Times New Roman" w:hAnsi="Times New Roman" w:cs="Times New Roman"/>
          <w:sz w:val="24"/>
          <w:szCs w:val="24"/>
        </w:rPr>
        <w:t xml:space="preserve"> </w:t>
      </w:r>
    </w:p>
    <w:p w14:paraId="7DD1BF15" w14:textId="47178D37" w:rsidR="00C51D6E" w:rsidRDefault="00C51D6E" w:rsidP="00C51D6E">
      <w:pPr>
        <w:spacing w:after="0" w:line="240" w:lineRule="auto"/>
        <w:rPr>
          <w:rFonts w:ascii="Times New Roman" w:hAnsi="Times New Roman" w:cs="Times New Roman"/>
          <w:b/>
          <w:bCs/>
          <w:sz w:val="24"/>
          <w:szCs w:val="24"/>
        </w:rPr>
      </w:pPr>
    </w:p>
    <w:p w14:paraId="6D914042" w14:textId="2A1A6B5B" w:rsidR="00C45E9C" w:rsidRDefault="00C45E9C" w:rsidP="00C45E9C">
      <w:pPr>
        <w:shd w:val="clear" w:color="auto" w:fill="FDD3DA"/>
        <w:spacing w:after="0" w:line="240" w:lineRule="auto"/>
        <w:rPr>
          <w:rFonts w:ascii="Times New Roman" w:hAnsi="Times New Roman" w:cs="Times New Roman"/>
          <w:b/>
          <w:bCs/>
          <w:sz w:val="24"/>
          <w:szCs w:val="24"/>
        </w:rPr>
      </w:pPr>
      <w:r w:rsidRPr="00C45E9C">
        <w:rPr>
          <w:rFonts w:ascii="Times New Roman" w:hAnsi="Times New Roman" w:cs="Times New Roman"/>
          <w:b/>
          <w:bCs/>
          <w:sz w:val="24"/>
          <w:szCs w:val="24"/>
        </w:rPr>
        <w:t>Class Notes:  PowerPoint or PDF</w:t>
      </w:r>
    </w:p>
    <w:p w14:paraId="66334A5A" w14:textId="77777777" w:rsidR="00DE6650" w:rsidRDefault="00DE6650" w:rsidP="00DE6650">
      <w:pPr>
        <w:spacing w:after="0" w:line="240" w:lineRule="auto"/>
        <w:rPr>
          <w:rFonts w:ascii="Times New Roman" w:hAnsi="Times New Roman" w:cs="Times New Roman"/>
          <w:b/>
          <w:bCs/>
          <w:sz w:val="24"/>
          <w:szCs w:val="24"/>
        </w:rPr>
      </w:pPr>
    </w:p>
    <w:p w14:paraId="1E470153" w14:textId="6E1F3345" w:rsidR="006B6C32" w:rsidRPr="00FB2863" w:rsidRDefault="006B6C32" w:rsidP="006B6C32">
      <w:pPr>
        <w:shd w:val="clear" w:color="auto" w:fill="F7FBC5"/>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Notes/Study Guide:  </w:t>
      </w:r>
      <w:r w:rsidRPr="00FB2863">
        <w:rPr>
          <w:rFonts w:ascii="Times New Roman" w:hAnsi="Times New Roman" w:cs="Times New Roman"/>
          <w:sz w:val="24"/>
          <w:szCs w:val="24"/>
        </w:rPr>
        <w:t xml:space="preserve">Fill in the </w:t>
      </w:r>
      <w:r w:rsidR="00954FB0">
        <w:rPr>
          <w:rFonts w:ascii="Times New Roman" w:hAnsi="Times New Roman" w:cs="Times New Roman"/>
          <w:sz w:val="24"/>
          <w:szCs w:val="24"/>
        </w:rPr>
        <w:t xml:space="preserve">Chapter </w:t>
      </w:r>
      <w:r w:rsidR="00CD1933">
        <w:rPr>
          <w:rFonts w:ascii="Times New Roman" w:hAnsi="Times New Roman" w:cs="Times New Roman"/>
          <w:sz w:val="24"/>
          <w:szCs w:val="24"/>
        </w:rPr>
        <w:t>9</w:t>
      </w:r>
      <w:r w:rsidR="00954FB0">
        <w:rPr>
          <w:rFonts w:ascii="Times New Roman" w:hAnsi="Times New Roman" w:cs="Times New Roman"/>
          <w:sz w:val="24"/>
          <w:szCs w:val="24"/>
        </w:rPr>
        <w:t xml:space="preserve"> </w:t>
      </w:r>
      <w:r w:rsidRPr="00FB2863">
        <w:rPr>
          <w:rFonts w:ascii="Times New Roman" w:hAnsi="Times New Roman" w:cs="Times New Roman"/>
          <w:sz w:val="24"/>
          <w:szCs w:val="24"/>
        </w:rPr>
        <w:t>worksheet to understand the class notes.</w:t>
      </w:r>
    </w:p>
    <w:p w14:paraId="250A8786" w14:textId="77777777" w:rsidR="006B6C32" w:rsidRDefault="006B6C32" w:rsidP="006B6C32">
      <w:pPr>
        <w:spacing w:after="0" w:line="240" w:lineRule="auto"/>
        <w:rPr>
          <w:rFonts w:ascii="Times New Roman" w:hAnsi="Times New Roman" w:cs="Times New Roman"/>
          <w:b/>
          <w:bCs/>
          <w:sz w:val="24"/>
          <w:szCs w:val="24"/>
        </w:rPr>
      </w:pPr>
    </w:p>
    <w:p w14:paraId="48ADAB3D" w14:textId="6F044ABE" w:rsidR="00B4008A" w:rsidRDefault="00B4008A" w:rsidP="00EA3DE3">
      <w:pPr>
        <w:shd w:val="clear" w:color="auto" w:fill="C6DFFE"/>
        <w:spacing w:after="0" w:line="240" w:lineRule="auto"/>
        <w:rPr>
          <w:rFonts w:ascii="Times New Roman" w:eastAsia="Times New Roman" w:hAnsi="Times New Roman" w:cs="Times New Roman"/>
          <w:color w:val="000000"/>
          <w:sz w:val="24"/>
          <w:szCs w:val="24"/>
        </w:rPr>
      </w:pPr>
      <w:r w:rsidRPr="00B4008A">
        <w:rPr>
          <w:rFonts w:ascii="Times New Roman" w:hAnsi="Times New Roman" w:cs="Times New Roman"/>
          <w:b/>
          <w:bCs/>
          <w:sz w:val="24"/>
          <w:szCs w:val="24"/>
        </w:rPr>
        <w:t>Homework</w:t>
      </w:r>
      <w:r w:rsidRPr="00B4008A">
        <w:rPr>
          <w:rFonts w:ascii="Times New Roman" w:hAnsi="Times New Roman" w:cs="Times New Roman"/>
          <w:sz w:val="24"/>
          <w:szCs w:val="24"/>
        </w:rPr>
        <w:t>:</w:t>
      </w:r>
      <w:r w:rsidR="00D86A45">
        <w:rPr>
          <w:rFonts w:ascii="Times New Roman" w:hAnsi="Times New Roman" w:cs="Times New Roman"/>
          <w:sz w:val="24"/>
          <w:szCs w:val="24"/>
        </w:rPr>
        <w:t xml:space="preserve">  </w:t>
      </w:r>
      <w:r w:rsidR="007143B1">
        <w:rPr>
          <w:rFonts w:ascii="Times New Roman" w:hAnsi="Times New Roman" w:cs="Times New Roman"/>
          <w:sz w:val="24"/>
          <w:szCs w:val="24"/>
        </w:rPr>
        <w:t>TEXT</w:t>
      </w:r>
      <w:r w:rsidRPr="00B4008A">
        <w:rPr>
          <w:rFonts w:ascii="Times New Roman" w:eastAsia="Times New Roman" w:hAnsi="Times New Roman" w:cs="Times New Roman"/>
          <w:color w:val="000000"/>
          <w:sz w:val="24"/>
          <w:szCs w:val="24"/>
        </w:rPr>
        <w:br/>
      </w:r>
    </w:p>
    <w:p w14:paraId="61EB1E0C" w14:textId="29D8D47C" w:rsidR="00B4008A" w:rsidRDefault="00B4008A" w:rsidP="00EA3DE3">
      <w:pPr>
        <w:shd w:val="clear" w:color="auto" w:fill="C6DFFE"/>
        <w:spacing w:after="0" w:line="240" w:lineRule="auto"/>
        <w:ind w:left="720" w:hanging="360"/>
        <w:rPr>
          <w:rFonts w:ascii="Times New Roman" w:eastAsia="Times New Roman" w:hAnsi="Times New Roman" w:cs="Times New Roman"/>
          <w:color w:val="000000"/>
          <w:sz w:val="24"/>
          <w:szCs w:val="24"/>
        </w:rPr>
      </w:pPr>
      <w:r w:rsidRPr="00B4008A">
        <w:rPr>
          <w:rFonts w:ascii="Times New Roman" w:eastAsia="Times New Roman" w:hAnsi="Times New Roman" w:cs="Times New Roman"/>
          <w:color w:val="000000"/>
          <w:sz w:val="24"/>
          <w:szCs w:val="24"/>
        </w:rPr>
        <w:t>(1) Answer the KEYED </w:t>
      </w:r>
      <w:r w:rsidRPr="00B4008A">
        <w:rPr>
          <w:rFonts w:ascii="Times New Roman" w:eastAsia="Times New Roman" w:hAnsi="Times New Roman" w:cs="Times New Roman"/>
          <w:b/>
          <w:bCs/>
          <w:color w:val="FFFF00"/>
          <w:sz w:val="24"/>
          <w:szCs w:val="24"/>
          <w:bdr w:val="none" w:sz="0" w:space="0" w:color="auto" w:frame="1"/>
        </w:rPr>
        <w:t>"Lesson Check"</w:t>
      </w:r>
      <w:r w:rsidRPr="00B4008A">
        <w:rPr>
          <w:rFonts w:ascii="Times New Roman" w:eastAsia="Times New Roman" w:hAnsi="Times New Roman" w:cs="Times New Roman"/>
          <w:color w:val="FFFF00"/>
          <w:sz w:val="24"/>
          <w:szCs w:val="24"/>
        </w:rPr>
        <w:t> </w:t>
      </w:r>
      <w:r w:rsidRPr="00B4008A">
        <w:rPr>
          <w:rFonts w:ascii="Times New Roman" w:eastAsia="Times New Roman" w:hAnsi="Times New Roman" w:cs="Times New Roman"/>
          <w:color w:val="000000"/>
          <w:sz w:val="24"/>
          <w:szCs w:val="24"/>
        </w:rPr>
        <w:t xml:space="preserve">questions at the end of </w:t>
      </w:r>
      <w:r w:rsidR="006B6C32">
        <w:rPr>
          <w:rFonts w:ascii="Times New Roman" w:eastAsia="Times New Roman" w:hAnsi="Times New Roman" w:cs="Times New Roman"/>
          <w:color w:val="000000"/>
          <w:sz w:val="24"/>
          <w:szCs w:val="24"/>
        </w:rPr>
        <w:t>each of the chapter</w:t>
      </w:r>
      <w:r w:rsidRPr="00B4008A">
        <w:rPr>
          <w:rFonts w:ascii="Times New Roman" w:eastAsia="Times New Roman" w:hAnsi="Times New Roman" w:cs="Times New Roman"/>
          <w:color w:val="000000"/>
          <w:sz w:val="24"/>
          <w:szCs w:val="24"/>
        </w:rPr>
        <w:t>.</w:t>
      </w:r>
    </w:p>
    <w:p w14:paraId="2AB804B2" w14:textId="77777777" w:rsidR="00B4008A" w:rsidRDefault="00B4008A" w:rsidP="00EA3DE3">
      <w:pPr>
        <w:shd w:val="clear" w:color="auto" w:fill="C6DFFE"/>
        <w:spacing w:after="0" w:line="240" w:lineRule="auto"/>
        <w:ind w:left="720" w:hanging="360"/>
        <w:rPr>
          <w:rFonts w:ascii="Times New Roman" w:eastAsia="Times New Roman" w:hAnsi="Times New Roman" w:cs="Times New Roman"/>
          <w:color w:val="000000"/>
          <w:sz w:val="24"/>
          <w:szCs w:val="24"/>
        </w:rPr>
      </w:pPr>
    </w:p>
    <w:p w14:paraId="239B6E34" w14:textId="7E5C5716" w:rsidR="00B4008A" w:rsidRDefault="00B4008A" w:rsidP="00EA3DE3">
      <w:pPr>
        <w:shd w:val="clear" w:color="auto" w:fill="C6DFFE"/>
        <w:spacing w:after="0" w:line="240" w:lineRule="auto"/>
        <w:ind w:left="720" w:hanging="360"/>
        <w:rPr>
          <w:rFonts w:ascii="Times New Roman" w:eastAsia="Times New Roman" w:hAnsi="Times New Roman" w:cs="Times New Roman"/>
          <w:color w:val="000000"/>
          <w:sz w:val="24"/>
          <w:szCs w:val="24"/>
        </w:rPr>
      </w:pPr>
      <w:r w:rsidRPr="00B4008A">
        <w:rPr>
          <w:rFonts w:ascii="Times New Roman" w:eastAsia="Times New Roman" w:hAnsi="Times New Roman" w:cs="Times New Roman"/>
          <w:color w:val="000000"/>
          <w:sz w:val="24"/>
          <w:szCs w:val="24"/>
        </w:rPr>
        <w:t>(2) Answer the </w:t>
      </w:r>
      <w:r w:rsidRPr="00B4008A">
        <w:rPr>
          <w:rFonts w:ascii="Times New Roman" w:eastAsia="Times New Roman" w:hAnsi="Times New Roman" w:cs="Times New Roman"/>
          <w:b/>
          <w:bCs/>
          <w:color w:val="FFFF00"/>
          <w:sz w:val="24"/>
          <w:szCs w:val="24"/>
          <w:bdr w:val="none" w:sz="0" w:space="0" w:color="auto" w:frame="1"/>
        </w:rPr>
        <w:t>"Sample problems"</w:t>
      </w:r>
      <w:r w:rsidRPr="00B4008A">
        <w:rPr>
          <w:rFonts w:ascii="Times New Roman" w:eastAsia="Times New Roman" w:hAnsi="Times New Roman" w:cs="Times New Roman"/>
          <w:color w:val="FFFF00"/>
          <w:sz w:val="24"/>
          <w:szCs w:val="24"/>
        </w:rPr>
        <w:t> </w:t>
      </w:r>
      <w:r w:rsidRPr="00B4008A">
        <w:rPr>
          <w:rFonts w:ascii="Times New Roman" w:eastAsia="Times New Roman" w:hAnsi="Times New Roman" w:cs="Times New Roman"/>
          <w:color w:val="000000"/>
          <w:sz w:val="24"/>
          <w:szCs w:val="24"/>
        </w:rPr>
        <w:t>found in the "Sample Problem" boxes throughout the chapter. An answer KEY is provided for you to use to self-correct your homework problems.</w:t>
      </w:r>
    </w:p>
    <w:p w14:paraId="1C5BA002" w14:textId="77777777" w:rsidR="00B4008A" w:rsidRDefault="00B4008A" w:rsidP="00EA3DE3">
      <w:pPr>
        <w:shd w:val="clear" w:color="auto" w:fill="C6DFFE"/>
        <w:spacing w:after="0"/>
        <w:ind w:left="720" w:hanging="360"/>
        <w:rPr>
          <w:rFonts w:ascii="Times New Roman" w:eastAsia="Times New Roman" w:hAnsi="Times New Roman" w:cs="Times New Roman"/>
          <w:color w:val="000000"/>
          <w:sz w:val="24"/>
          <w:szCs w:val="24"/>
        </w:rPr>
      </w:pPr>
    </w:p>
    <w:p w14:paraId="1EAAB488" w14:textId="71B6447C" w:rsidR="00B4008A" w:rsidRDefault="00B4008A" w:rsidP="00EA3DE3">
      <w:pPr>
        <w:pStyle w:val="ListParagraph"/>
        <w:numPr>
          <w:ilvl w:val="0"/>
          <w:numId w:val="2"/>
        </w:numPr>
        <w:shd w:val="clear" w:color="auto" w:fill="C6DFFE"/>
        <w:spacing w:after="0"/>
        <w:ind w:left="720"/>
        <w:rPr>
          <w:rFonts w:ascii="Times New Roman" w:eastAsia="Times New Roman" w:hAnsi="Times New Roman" w:cs="Times New Roman"/>
          <w:color w:val="000000"/>
          <w:sz w:val="24"/>
          <w:szCs w:val="24"/>
        </w:rPr>
      </w:pPr>
      <w:r w:rsidRPr="00B4008A">
        <w:rPr>
          <w:rFonts w:ascii="Times New Roman" w:eastAsia="Times New Roman" w:hAnsi="Times New Roman" w:cs="Times New Roman"/>
          <w:color w:val="000000"/>
          <w:sz w:val="24"/>
          <w:szCs w:val="24"/>
        </w:rPr>
        <w:t>Put your answers into complete thoughts in a Word document. Do NOT just put the answer, but write a phrase or sentence that you can study from for your tests. Save your work in a WORD document and SAVE into your HOMEWORK folder in the Chemistry folder on the desktop.</w:t>
      </w:r>
    </w:p>
    <w:p w14:paraId="63A251EB" w14:textId="77777777" w:rsidR="006E3CA3" w:rsidRDefault="006E3CA3" w:rsidP="006E3CA3">
      <w:pPr>
        <w:pStyle w:val="ListParagraph"/>
        <w:shd w:val="clear" w:color="auto" w:fill="C6DFFE"/>
        <w:spacing w:after="0" w:line="240" w:lineRule="auto"/>
        <w:ind w:left="360"/>
        <w:contextualSpacing w:val="0"/>
        <w:rPr>
          <w:rFonts w:ascii="Times New Roman" w:eastAsia="Times New Roman" w:hAnsi="Times New Roman" w:cs="Times New Roman"/>
          <w:color w:val="000000"/>
          <w:sz w:val="24"/>
          <w:szCs w:val="24"/>
        </w:rPr>
      </w:pPr>
    </w:p>
    <w:p w14:paraId="652D9AAE" w14:textId="77777777" w:rsidR="006E3CA3" w:rsidRPr="008E24D5" w:rsidRDefault="006E3CA3" w:rsidP="006E3CA3">
      <w:pPr>
        <w:pStyle w:val="ListParagraph"/>
        <w:numPr>
          <w:ilvl w:val="0"/>
          <w:numId w:val="2"/>
        </w:numPr>
        <w:shd w:val="clear" w:color="auto" w:fill="C6DFFE"/>
        <w:spacing w:after="0" w:line="240" w:lineRule="auto"/>
        <w:ind w:left="720"/>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Assignments will be “spot checked” during class or submitted via email.</w:t>
      </w:r>
    </w:p>
    <w:p w14:paraId="2E482C5B" w14:textId="77777777" w:rsidR="007143B1" w:rsidRDefault="007143B1" w:rsidP="007143B1">
      <w:pPr>
        <w:pStyle w:val="ListParagraph"/>
        <w:shd w:val="clear" w:color="auto" w:fill="C6DFFE"/>
        <w:spacing w:after="0" w:line="240" w:lineRule="auto"/>
        <w:ind w:left="360"/>
        <w:rPr>
          <w:rFonts w:ascii="Times New Roman" w:hAnsi="Times New Roman" w:cs="Times New Roman"/>
          <w:b/>
          <w:bCs/>
          <w:sz w:val="24"/>
          <w:szCs w:val="24"/>
        </w:rPr>
      </w:pPr>
    </w:p>
    <w:p w14:paraId="47BCCAD0" w14:textId="1C37F192" w:rsidR="007143B1" w:rsidRPr="001F3D59" w:rsidRDefault="007143B1" w:rsidP="007143B1">
      <w:pPr>
        <w:pStyle w:val="ListParagraph"/>
        <w:shd w:val="clear" w:color="auto" w:fill="8DB3E2" w:themeFill="text2" w:themeFillTint="66"/>
        <w:spacing w:after="0" w:line="240" w:lineRule="auto"/>
        <w:ind w:left="0"/>
        <w:rPr>
          <w:rFonts w:ascii="Times New Roman" w:eastAsia="Times New Roman" w:hAnsi="Times New Roman" w:cs="Times New Roman"/>
          <w:color w:val="000000"/>
          <w:sz w:val="18"/>
          <w:szCs w:val="18"/>
        </w:rPr>
      </w:pPr>
      <w:bookmarkStart w:id="0" w:name="_Hlk67907535"/>
      <w:r w:rsidRPr="008939EE">
        <w:rPr>
          <w:rFonts w:ascii="Times New Roman" w:hAnsi="Times New Roman" w:cs="Times New Roman"/>
          <w:b/>
          <w:bCs/>
          <w:sz w:val="24"/>
          <w:szCs w:val="24"/>
        </w:rPr>
        <w:t>Alternate Homework</w:t>
      </w:r>
      <w:r w:rsidRPr="008939EE">
        <w:rPr>
          <w:rFonts w:ascii="Times New Roman" w:hAnsi="Times New Roman" w:cs="Times New Roman"/>
          <w:sz w:val="24"/>
          <w:szCs w:val="24"/>
        </w:rPr>
        <w:t xml:space="preserve">:  </w:t>
      </w:r>
      <w:r w:rsidRPr="008939EE">
        <w:rPr>
          <w:rFonts w:ascii="Times New Roman" w:eastAsia="Times New Roman" w:hAnsi="Times New Roman" w:cs="Times New Roman"/>
          <w:color w:val="000000"/>
          <w:sz w:val="24"/>
          <w:szCs w:val="24"/>
        </w:rPr>
        <w:br/>
      </w:r>
    </w:p>
    <w:bookmarkEnd w:id="0"/>
    <w:p w14:paraId="3A57AEF0" w14:textId="3C0DFA59" w:rsidR="009A1271" w:rsidRDefault="00CD1933" w:rsidP="009A1271">
      <w:pPr>
        <w:pStyle w:val="ListParagraph"/>
        <w:numPr>
          <w:ilvl w:val="0"/>
          <w:numId w:val="18"/>
        </w:numPr>
        <w:shd w:val="clear" w:color="auto" w:fill="8DB3E2" w:themeFill="text2" w:themeFillTint="66"/>
        <w:spacing w:after="0" w:line="240" w:lineRule="auto"/>
        <w:ind w:left="1080"/>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 Worksheet</w:t>
      </w:r>
    </w:p>
    <w:p w14:paraId="7F49EEFC" w14:textId="4C6EA4B4" w:rsidR="00CD1933" w:rsidRDefault="00CD1933" w:rsidP="009A1271">
      <w:pPr>
        <w:pStyle w:val="ListParagraph"/>
        <w:numPr>
          <w:ilvl w:val="0"/>
          <w:numId w:val="18"/>
        </w:numPr>
        <w:shd w:val="clear" w:color="auto" w:fill="8DB3E2" w:themeFill="text2" w:themeFillTint="66"/>
        <w:spacing w:after="0" w:line="240" w:lineRule="auto"/>
        <w:ind w:left="1080"/>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9 Practice Exam Formulas</w:t>
      </w:r>
    </w:p>
    <w:p w14:paraId="1229730A" w14:textId="77777777" w:rsidR="009A1271" w:rsidRPr="006B6C32" w:rsidRDefault="009A1271" w:rsidP="009A1271">
      <w:pPr>
        <w:spacing w:after="0" w:line="240" w:lineRule="auto"/>
        <w:rPr>
          <w:rFonts w:ascii="Times New Roman" w:hAnsi="Times New Roman" w:cs="Times New Roman"/>
          <w:color w:val="FF0000"/>
          <w:sz w:val="24"/>
          <w:szCs w:val="24"/>
        </w:rPr>
      </w:pPr>
    </w:p>
    <w:p w14:paraId="3DDBDBA5" w14:textId="3C9191DB" w:rsidR="00B4008A" w:rsidRDefault="00B4008A" w:rsidP="007143B1">
      <w:pPr>
        <w:shd w:val="clear" w:color="auto" w:fill="D9E5C1"/>
        <w:spacing w:after="0" w:line="240" w:lineRule="auto"/>
        <w:ind w:left="360" w:hanging="360"/>
        <w:rPr>
          <w:rFonts w:ascii="Times New Roman" w:hAnsi="Times New Roman" w:cs="Times New Roman"/>
          <w:sz w:val="24"/>
          <w:szCs w:val="24"/>
        </w:rPr>
      </w:pPr>
      <w:r>
        <w:rPr>
          <w:rFonts w:ascii="Times New Roman" w:hAnsi="Times New Roman" w:cs="Times New Roman"/>
          <w:b/>
          <w:bCs/>
          <w:sz w:val="24"/>
          <w:szCs w:val="24"/>
        </w:rPr>
        <w:t>Lab</w:t>
      </w:r>
      <w:r w:rsidRPr="00B4008A">
        <w:rPr>
          <w:rFonts w:ascii="Times New Roman" w:hAnsi="Times New Roman" w:cs="Times New Roman"/>
          <w:sz w:val="24"/>
          <w:szCs w:val="24"/>
        </w:rPr>
        <w:t>:</w:t>
      </w:r>
      <w:r w:rsidR="00D86A45">
        <w:rPr>
          <w:rFonts w:ascii="Times New Roman" w:hAnsi="Times New Roman" w:cs="Times New Roman"/>
          <w:sz w:val="24"/>
          <w:szCs w:val="24"/>
        </w:rPr>
        <w:t xml:space="preserve">  </w:t>
      </w:r>
      <w:r w:rsidR="00CD1933">
        <w:rPr>
          <w:rFonts w:ascii="Times New Roman" w:hAnsi="Times New Roman" w:cs="Times New Roman"/>
          <w:sz w:val="24"/>
          <w:szCs w:val="24"/>
        </w:rPr>
        <w:t>Law of Definite Proportions</w:t>
      </w:r>
    </w:p>
    <w:p w14:paraId="719674D2" w14:textId="77777777" w:rsidR="000043F6" w:rsidRPr="00CD1933" w:rsidRDefault="000043F6" w:rsidP="000043F6">
      <w:pPr>
        <w:shd w:val="clear" w:color="auto" w:fill="D6E3BC" w:themeFill="accent3" w:themeFillTint="66"/>
        <w:spacing w:after="0" w:line="240" w:lineRule="auto"/>
        <w:ind w:left="360" w:hanging="360"/>
        <w:rPr>
          <w:rFonts w:ascii="Times New Roman" w:eastAsia="Times New Roman" w:hAnsi="Times New Roman" w:cs="Times New Roman"/>
          <w:color w:val="000000"/>
          <w:sz w:val="28"/>
          <w:szCs w:val="28"/>
        </w:rPr>
      </w:pPr>
    </w:p>
    <w:p w14:paraId="47C827BA" w14:textId="6254C3FF" w:rsidR="00CD1933" w:rsidRPr="00CD1933" w:rsidRDefault="00CD1933" w:rsidP="00CD1933">
      <w:pPr>
        <w:shd w:val="clear" w:color="auto" w:fill="D6E3BC" w:themeFill="accent3" w:themeFillTint="66"/>
        <w:spacing w:after="0" w:line="240" w:lineRule="auto"/>
        <w:ind w:left="360"/>
        <w:rPr>
          <w:rFonts w:ascii="Times New Roman" w:hAnsi="Times New Roman" w:cs="Times New Roman"/>
        </w:rPr>
      </w:pPr>
      <w:r w:rsidRPr="00CD1933">
        <w:rPr>
          <w:rFonts w:ascii="Times New Roman" w:hAnsi="Times New Roman" w:cs="Times New Roman"/>
          <w:color w:val="000000"/>
          <w:sz w:val="24"/>
          <w:szCs w:val="24"/>
          <w:shd w:val="clear" w:color="auto" w:fill="D6E3BC" w:themeFill="accent3" w:themeFillTint="66"/>
        </w:rPr>
        <w:t>Perform the "Law of Definite Proportions Lab" experiment using the lab video and lab worksheet provided.</w:t>
      </w:r>
      <w:r w:rsidRPr="00CD1933">
        <w:rPr>
          <w:rFonts w:ascii="Times New Roman" w:hAnsi="Times New Roman" w:cs="Times New Roman"/>
          <w:color w:val="000000"/>
          <w:sz w:val="24"/>
          <w:szCs w:val="24"/>
        </w:rPr>
        <w:br/>
      </w:r>
    </w:p>
    <w:p w14:paraId="64A8DA84" w14:textId="77777777" w:rsidR="00CD1933" w:rsidRPr="00CD1933" w:rsidRDefault="00000000" w:rsidP="00CD1933">
      <w:pPr>
        <w:pStyle w:val="bb-li"/>
        <w:numPr>
          <w:ilvl w:val="0"/>
          <w:numId w:val="23"/>
        </w:numPr>
        <w:shd w:val="clear" w:color="auto" w:fill="D6E3BC" w:themeFill="accent3" w:themeFillTint="66"/>
        <w:spacing w:before="0" w:beforeAutospacing="0" w:after="0" w:afterAutospacing="0"/>
        <w:rPr>
          <w:color w:val="000000"/>
        </w:rPr>
      </w:pPr>
      <w:hyperlink r:id="rId10" w:tgtFrame="_blank" w:history="1">
        <w:r w:rsidR="00CD1933" w:rsidRPr="00CD1933">
          <w:rPr>
            <w:rStyle w:val="Hyperlink"/>
            <w:bdr w:val="none" w:sz="0" w:space="0" w:color="auto" w:frame="1"/>
          </w:rPr>
          <w:t>Law of Definite Proportions Lab Video</w:t>
        </w:r>
      </w:hyperlink>
      <w:r w:rsidR="00CD1933" w:rsidRPr="00CD1933">
        <w:rPr>
          <w:color w:val="000000"/>
        </w:rPr>
        <w:t> (4:23).</w:t>
      </w:r>
    </w:p>
    <w:p w14:paraId="4E7A9AAD" w14:textId="77777777" w:rsidR="00105350" w:rsidRPr="00105350" w:rsidRDefault="00105350" w:rsidP="00105350">
      <w:pPr>
        <w:pStyle w:val="bb-li"/>
        <w:shd w:val="clear" w:color="auto" w:fill="D6E3BC" w:themeFill="accent3" w:themeFillTint="66"/>
        <w:spacing w:before="0" w:beforeAutospacing="0" w:after="0" w:afterAutospacing="0"/>
        <w:ind w:left="360"/>
        <w:rPr>
          <w:color w:val="000000"/>
          <w:sz w:val="20"/>
          <w:szCs w:val="20"/>
        </w:rPr>
      </w:pPr>
    </w:p>
    <w:p w14:paraId="2F681F02" w14:textId="7A92D306" w:rsidR="00CD1933" w:rsidRPr="00CD1933" w:rsidRDefault="00CD1933" w:rsidP="00105350">
      <w:pPr>
        <w:numPr>
          <w:ilvl w:val="0"/>
          <w:numId w:val="19"/>
        </w:numPr>
        <w:shd w:val="clear" w:color="auto" w:fill="D6E3BC" w:themeFill="accent3" w:themeFillTint="66"/>
        <w:spacing w:after="0" w:line="240" w:lineRule="auto"/>
        <w:rPr>
          <w:rFonts w:ascii="Times New Roman" w:eastAsia="Times New Roman" w:hAnsi="Times New Roman" w:cs="Times New Roman"/>
          <w:color w:val="000000"/>
          <w:sz w:val="24"/>
          <w:szCs w:val="24"/>
        </w:rPr>
      </w:pPr>
      <w:r w:rsidRPr="009D5B3D">
        <w:rPr>
          <w:rFonts w:ascii="Times New Roman" w:hAnsi="Times New Roman" w:cs="Times New Roman"/>
          <w:color w:val="000000"/>
          <w:sz w:val="24"/>
          <w:szCs w:val="24"/>
          <w:shd w:val="clear" w:color="auto" w:fill="D6E3BC" w:themeFill="accent3" w:themeFillTint="66"/>
        </w:rPr>
        <w:t xml:space="preserve">This would include doing the </w:t>
      </w:r>
      <w:r>
        <w:rPr>
          <w:rFonts w:ascii="Times New Roman" w:hAnsi="Times New Roman" w:cs="Times New Roman"/>
          <w:color w:val="000000"/>
          <w:sz w:val="24"/>
          <w:szCs w:val="24"/>
          <w:shd w:val="clear" w:color="auto" w:fill="D6E3BC" w:themeFill="accent3" w:themeFillTint="66"/>
        </w:rPr>
        <w:t xml:space="preserve">procedures and </w:t>
      </w:r>
      <w:r w:rsidRPr="009D5B3D">
        <w:rPr>
          <w:rFonts w:ascii="Times New Roman" w:hAnsi="Times New Roman" w:cs="Times New Roman"/>
          <w:color w:val="000000"/>
          <w:sz w:val="24"/>
          <w:szCs w:val="24"/>
          <w:shd w:val="clear" w:color="auto" w:fill="D6E3BC" w:themeFill="accent3" w:themeFillTint="66"/>
        </w:rPr>
        <w:t>calculations. You will write up a Formal Lab Report following the guidelines in the Lab Report Format Document within 11 days.</w:t>
      </w:r>
      <w:r w:rsidRPr="009D5B3D">
        <w:rPr>
          <w:rFonts w:ascii="Times New Roman" w:hAnsi="Times New Roman" w:cs="Times New Roman"/>
          <w:color w:val="000000"/>
          <w:sz w:val="24"/>
          <w:szCs w:val="24"/>
        </w:rPr>
        <w:br/>
      </w:r>
      <w:r w:rsidRPr="009D5B3D">
        <w:rPr>
          <w:rFonts w:ascii="Times New Roman" w:hAnsi="Times New Roman" w:cs="Times New Roman"/>
          <w:color w:val="000000"/>
          <w:sz w:val="24"/>
          <w:szCs w:val="24"/>
        </w:rPr>
        <w:br/>
      </w:r>
      <w:r w:rsidRPr="009D5B3D">
        <w:rPr>
          <w:rFonts w:ascii="Times New Roman" w:hAnsi="Times New Roman" w:cs="Times New Roman"/>
          <w:color w:val="000000"/>
          <w:sz w:val="24"/>
          <w:szCs w:val="24"/>
          <w:shd w:val="clear" w:color="auto" w:fill="D6E3BC" w:themeFill="accent3" w:themeFillTint="66"/>
        </w:rPr>
        <w:t>However, you can wait to do the Formal Lab Report until AFTER you take the tests for this unit. The formal Lab Report is due FOUR (4) days AFTER next week's class (11 days from today).</w:t>
      </w:r>
    </w:p>
    <w:p w14:paraId="1BC06AE2" w14:textId="77777777" w:rsidR="00CD1933" w:rsidRPr="00CD1933" w:rsidRDefault="00CD1933" w:rsidP="00CD1933">
      <w:pPr>
        <w:shd w:val="clear" w:color="auto" w:fill="D6E3BC" w:themeFill="accent3" w:themeFillTint="66"/>
        <w:spacing w:after="0" w:line="240" w:lineRule="auto"/>
        <w:ind w:left="360"/>
        <w:rPr>
          <w:rFonts w:ascii="Times New Roman" w:eastAsia="Times New Roman" w:hAnsi="Times New Roman" w:cs="Times New Roman"/>
          <w:color w:val="000000"/>
          <w:sz w:val="24"/>
          <w:szCs w:val="24"/>
        </w:rPr>
      </w:pPr>
    </w:p>
    <w:p w14:paraId="01566C67" w14:textId="487A6D50" w:rsidR="009A1271" w:rsidRPr="00105350" w:rsidRDefault="009A1271" w:rsidP="00105350">
      <w:pPr>
        <w:numPr>
          <w:ilvl w:val="0"/>
          <w:numId w:val="19"/>
        </w:numPr>
        <w:shd w:val="clear" w:color="auto" w:fill="D6E3BC" w:themeFill="accent3" w:themeFillTint="66"/>
        <w:spacing w:after="0" w:line="240" w:lineRule="auto"/>
        <w:rPr>
          <w:rFonts w:ascii="Times New Roman" w:eastAsia="Times New Roman" w:hAnsi="Times New Roman" w:cs="Times New Roman"/>
          <w:color w:val="000000"/>
          <w:sz w:val="24"/>
          <w:szCs w:val="24"/>
        </w:rPr>
      </w:pPr>
      <w:r w:rsidRPr="00105350">
        <w:rPr>
          <w:rFonts w:ascii="Times New Roman" w:eastAsia="Times New Roman" w:hAnsi="Times New Roman" w:cs="Times New Roman"/>
          <w:color w:val="000000"/>
          <w:sz w:val="24"/>
          <w:szCs w:val="24"/>
        </w:rPr>
        <w:t>Save the document into your LAB folder in the Chemistry folder on your desktop.</w:t>
      </w:r>
    </w:p>
    <w:p w14:paraId="117198B4" w14:textId="77777777" w:rsidR="009A1271" w:rsidRPr="00105350" w:rsidRDefault="009A1271" w:rsidP="00105350">
      <w:pPr>
        <w:shd w:val="clear" w:color="auto" w:fill="D6E3BC" w:themeFill="accent3" w:themeFillTint="66"/>
        <w:spacing w:after="0" w:line="240" w:lineRule="auto"/>
        <w:ind w:left="360"/>
        <w:rPr>
          <w:rFonts w:ascii="Times New Roman" w:eastAsia="Times New Roman" w:hAnsi="Times New Roman" w:cs="Times New Roman"/>
          <w:color w:val="000000"/>
          <w:sz w:val="18"/>
          <w:szCs w:val="18"/>
        </w:rPr>
      </w:pPr>
    </w:p>
    <w:p w14:paraId="731EC6D0" w14:textId="6B896842" w:rsidR="009A1271" w:rsidRPr="009A1271" w:rsidRDefault="009A1271" w:rsidP="00105350">
      <w:pPr>
        <w:numPr>
          <w:ilvl w:val="0"/>
          <w:numId w:val="19"/>
        </w:numPr>
        <w:shd w:val="clear" w:color="auto" w:fill="D6E3BC" w:themeFill="accent3" w:themeFillTint="66"/>
        <w:spacing w:after="0" w:line="240" w:lineRule="auto"/>
        <w:rPr>
          <w:rFonts w:ascii="Tahoma" w:eastAsia="Times New Roman" w:hAnsi="Tahoma" w:cs="Tahoma"/>
          <w:color w:val="000000"/>
          <w:sz w:val="18"/>
          <w:szCs w:val="18"/>
        </w:rPr>
      </w:pPr>
      <w:r w:rsidRPr="00105350">
        <w:rPr>
          <w:rFonts w:ascii="Times New Roman" w:eastAsia="Times New Roman" w:hAnsi="Times New Roman" w:cs="Times New Roman"/>
          <w:color w:val="000000"/>
          <w:sz w:val="24"/>
          <w:szCs w:val="24"/>
        </w:rPr>
        <w:t>Assignments</w:t>
      </w:r>
      <w:r w:rsidRPr="009A1271">
        <w:rPr>
          <w:rFonts w:ascii="Times New Roman" w:eastAsia="Times New Roman" w:hAnsi="Times New Roman" w:cs="Times New Roman"/>
          <w:color w:val="000000"/>
          <w:sz w:val="24"/>
          <w:szCs w:val="24"/>
        </w:rPr>
        <w:t xml:space="preserve"> will be “spot checked” during class or submitted via email.</w:t>
      </w:r>
    </w:p>
    <w:p w14:paraId="37EBDA1A" w14:textId="5BA8F912" w:rsidR="006B6C32" w:rsidRDefault="006B6C32" w:rsidP="006B6C32">
      <w:pPr>
        <w:spacing w:after="0" w:line="240" w:lineRule="auto"/>
        <w:rPr>
          <w:rFonts w:ascii="Times New Roman" w:hAnsi="Times New Roman" w:cs="Times New Roman"/>
          <w:sz w:val="24"/>
          <w:szCs w:val="24"/>
        </w:rPr>
      </w:pPr>
    </w:p>
    <w:p w14:paraId="41EF7715" w14:textId="6D39291C" w:rsidR="006E3CA3" w:rsidRDefault="006E3CA3" w:rsidP="006E3CA3">
      <w:pPr>
        <w:shd w:val="clear" w:color="auto" w:fill="FFC9C9"/>
        <w:spacing w:after="0" w:line="240" w:lineRule="auto"/>
        <w:ind w:left="360" w:hanging="360"/>
        <w:rPr>
          <w:rFonts w:ascii="Times New Roman" w:eastAsia="Times New Roman" w:hAnsi="Times New Roman" w:cs="Times New Roman"/>
          <w:color w:val="000000"/>
          <w:sz w:val="24"/>
          <w:szCs w:val="24"/>
        </w:rPr>
      </w:pPr>
      <w:r>
        <w:rPr>
          <w:rFonts w:ascii="Times New Roman" w:hAnsi="Times New Roman" w:cs="Times New Roman"/>
          <w:b/>
          <w:bCs/>
          <w:sz w:val="24"/>
          <w:szCs w:val="24"/>
        </w:rPr>
        <w:lastRenderedPageBreak/>
        <w:t xml:space="preserve">TEST:  </w:t>
      </w:r>
      <w:r w:rsidR="00D70D38">
        <w:rPr>
          <w:rFonts w:ascii="Times New Roman" w:hAnsi="Times New Roman" w:cs="Times New Roman"/>
          <w:sz w:val="24"/>
          <w:szCs w:val="24"/>
        </w:rPr>
        <w:t xml:space="preserve">Chemical </w:t>
      </w:r>
      <w:r w:rsidR="00446A69">
        <w:rPr>
          <w:rFonts w:ascii="Times New Roman" w:hAnsi="Times New Roman" w:cs="Times New Roman"/>
          <w:sz w:val="24"/>
          <w:szCs w:val="24"/>
        </w:rPr>
        <w:t xml:space="preserve">Names &amp; </w:t>
      </w:r>
      <w:r w:rsidR="00D70D38">
        <w:rPr>
          <w:rFonts w:ascii="Times New Roman" w:hAnsi="Times New Roman" w:cs="Times New Roman"/>
          <w:sz w:val="24"/>
          <w:szCs w:val="24"/>
        </w:rPr>
        <w:t>Formulas</w:t>
      </w:r>
      <w:r w:rsidRPr="00D86A45">
        <w:rPr>
          <w:rFonts w:ascii="Times New Roman" w:eastAsia="Times New Roman" w:hAnsi="Times New Roman" w:cs="Times New Roman"/>
          <w:color w:val="000000"/>
          <w:sz w:val="24"/>
          <w:szCs w:val="24"/>
        </w:rPr>
        <w:br/>
      </w:r>
    </w:p>
    <w:p w14:paraId="1AB826D7" w14:textId="77777777" w:rsidR="006E3CA3" w:rsidRDefault="006E3CA3" w:rsidP="006E3CA3">
      <w:pPr>
        <w:shd w:val="clear" w:color="auto" w:fill="FFC9C9"/>
        <w:spacing w:after="0" w:line="240" w:lineRule="auto"/>
        <w:ind w:left="720" w:hanging="360"/>
        <w:rPr>
          <w:rFonts w:ascii="Times New Roman" w:hAnsi="Times New Roman" w:cs="Times New Roman"/>
          <w:sz w:val="24"/>
          <w:szCs w:val="24"/>
        </w:rPr>
      </w:pPr>
      <w:r w:rsidRPr="00EA3DE3">
        <w:rPr>
          <w:rFonts w:ascii="Times New Roman" w:hAnsi="Times New Roman" w:cs="Times New Roman"/>
          <w:sz w:val="24"/>
          <w:szCs w:val="24"/>
        </w:rPr>
        <w:t>1) the academic integrity policy</w:t>
      </w:r>
    </w:p>
    <w:p w14:paraId="25B6C127" w14:textId="77777777" w:rsidR="006E3CA3" w:rsidRPr="00EA3DE3" w:rsidRDefault="006E3CA3" w:rsidP="006E3CA3">
      <w:pPr>
        <w:shd w:val="clear" w:color="auto" w:fill="FFC9C9"/>
        <w:spacing w:after="0" w:line="240" w:lineRule="auto"/>
        <w:ind w:left="720" w:hanging="360"/>
        <w:rPr>
          <w:rFonts w:ascii="Times New Roman" w:eastAsia="Times New Roman" w:hAnsi="Times New Roman" w:cs="Times New Roman"/>
          <w:color w:val="000000"/>
          <w:sz w:val="24"/>
          <w:szCs w:val="24"/>
        </w:rPr>
      </w:pPr>
    </w:p>
    <w:p w14:paraId="6F1CADBC" w14:textId="77777777" w:rsidR="006E3CA3" w:rsidRPr="0041681D" w:rsidRDefault="006E3CA3" w:rsidP="006E3CA3">
      <w:pPr>
        <w:numPr>
          <w:ilvl w:val="0"/>
          <w:numId w:val="4"/>
        </w:numPr>
        <w:shd w:val="clear" w:color="auto" w:fill="FFC9C9"/>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Tests must be completed </w:t>
      </w:r>
      <w:r w:rsidRPr="0041681D">
        <w:rPr>
          <w:rFonts w:ascii="Times New Roman" w:eastAsia="Times New Roman" w:hAnsi="Times New Roman" w:cs="Times New Roman"/>
          <w:b/>
          <w:bCs/>
          <w:color w:val="000000"/>
          <w:sz w:val="24"/>
          <w:szCs w:val="24"/>
          <w:bdr w:val="none" w:sz="0" w:space="0" w:color="auto" w:frame="1"/>
        </w:rPr>
        <w:t>WITHOUT</w:t>
      </w:r>
      <w:r w:rsidRPr="0041681D">
        <w:rPr>
          <w:rFonts w:ascii="Times New Roman" w:eastAsia="Times New Roman" w:hAnsi="Times New Roman" w:cs="Times New Roman"/>
          <w:color w:val="000000"/>
          <w:sz w:val="24"/>
          <w:szCs w:val="24"/>
        </w:rPr>
        <w:t> referring to books, notes, the internet, people, or any outside resources.</w:t>
      </w:r>
      <w:r w:rsidRPr="0041681D">
        <w:rPr>
          <w:rFonts w:ascii="Times New Roman" w:eastAsia="Times New Roman" w:hAnsi="Times New Roman" w:cs="Times New Roman"/>
          <w:color w:val="000000"/>
          <w:sz w:val="24"/>
          <w:szCs w:val="24"/>
        </w:rPr>
        <w:br/>
      </w:r>
    </w:p>
    <w:p w14:paraId="3A420AD2" w14:textId="77777777" w:rsidR="006E3CA3" w:rsidRPr="0041681D" w:rsidRDefault="006E3CA3" w:rsidP="006E3CA3">
      <w:pPr>
        <w:numPr>
          <w:ilvl w:val="0"/>
          <w:numId w:val="4"/>
        </w:numPr>
        <w:shd w:val="clear" w:color="auto" w:fill="FFC9C9"/>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Students </w:t>
      </w:r>
      <w:r w:rsidRPr="0041681D">
        <w:rPr>
          <w:rFonts w:ascii="Times New Roman" w:eastAsia="Times New Roman" w:hAnsi="Times New Roman" w:cs="Times New Roman"/>
          <w:b/>
          <w:bCs/>
          <w:color w:val="000000"/>
          <w:sz w:val="24"/>
          <w:szCs w:val="24"/>
          <w:bdr w:val="none" w:sz="0" w:space="0" w:color="auto" w:frame="1"/>
        </w:rPr>
        <w:t>MAY</w:t>
      </w:r>
      <w:r w:rsidRPr="0041681D">
        <w:rPr>
          <w:rFonts w:ascii="Times New Roman" w:eastAsia="Times New Roman" w:hAnsi="Times New Roman" w:cs="Times New Roman"/>
          <w:color w:val="000000"/>
          <w:sz w:val="24"/>
          <w:szCs w:val="24"/>
        </w:rPr>
        <w:t> use the approved Periodic Tables, approved Reference Tables, or approved equation (formula) sheet (provided by the teacher) along with calculators and scratch paper.</w:t>
      </w:r>
      <w:r w:rsidRPr="0041681D">
        <w:rPr>
          <w:rFonts w:ascii="Times New Roman" w:eastAsia="Times New Roman" w:hAnsi="Times New Roman" w:cs="Times New Roman"/>
          <w:color w:val="000000"/>
          <w:sz w:val="24"/>
          <w:szCs w:val="24"/>
        </w:rPr>
        <w:br/>
      </w:r>
    </w:p>
    <w:p w14:paraId="12A5E825" w14:textId="77777777" w:rsidR="006E3CA3" w:rsidRPr="0041681D" w:rsidRDefault="006E3CA3" w:rsidP="006E3CA3">
      <w:pPr>
        <w:numPr>
          <w:ilvl w:val="0"/>
          <w:numId w:val="4"/>
        </w:numPr>
        <w:shd w:val="clear" w:color="auto" w:fill="FFC9C9"/>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guardian should be proctoring the test. Proctoring means to monitor the following: </w:t>
      </w:r>
    </w:p>
    <w:p w14:paraId="01C77C5B" w14:textId="77777777" w:rsidR="006E3CA3" w:rsidRDefault="006E3CA3" w:rsidP="006E3CA3">
      <w:pPr>
        <w:shd w:val="clear" w:color="auto" w:fill="FFC9C9"/>
        <w:spacing w:after="0" w:line="240" w:lineRule="auto"/>
        <w:ind w:left="720"/>
        <w:rPr>
          <w:rFonts w:ascii="Times New Roman" w:eastAsia="Times New Roman" w:hAnsi="Times New Roman" w:cs="Times New Roman"/>
          <w:color w:val="000000"/>
          <w:sz w:val="24"/>
          <w:szCs w:val="24"/>
        </w:rPr>
      </w:pPr>
    </w:p>
    <w:p w14:paraId="5CFA6947" w14:textId="367245BB" w:rsidR="006E3CA3" w:rsidRPr="00EA3DE3" w:rsidRDefault="006E3CA3" w:rsidP="006E3CA3">
      <w:pPr>
        <w:shd w:val="clear" w:color="auto" w:fill="FFC9C9"/>
        <w:spacing w:after="0" w:line="240" w:lineRule="auto"/>
        <w:ind w:left="630" w:hanging="360"/>
        <w:rPr>
          <w:rFonts w:ascii="Times New Roman" w:eastAsia="Times New Roman" w:hAnsi="Times New Roman" w:cs="Times New Roman"/>
          <w:color w:val="000000"/>
          <w:sz w:val="24"/>
          <w:szCs w:val="24"/>
        </w:rPr>
      </w:pPr>
      <w:r>
        <w:rPr>
          <w:rFonts w:ascii="Times New Roman" w:hAnsi="Times New Roman" w:cs="Times New Roman"/>
          <w:sz w:val="24"/>
          <w:szCs w:val="24"/>
        </w:rPr>
        <w:t>2</w:t>
      </w:r>
      <w:r w:rsidRPr="00EA3DE3">
        <w:rPr>
          <w:rFonts w:ascii="Times New Roman" w:hAnsi="Times New Roman" w:cs="Times New Roman"/>
          <w:sz w:val="24"/>
          <w:szCs w:val="24"/>
        </w:rPr>
        <w:t xml:space="preserve">) </w:t>
      </w:r>
      <w:r>
        <w:rPr>
          <w:rFonts w:ascii="Times New Roman" w:hAnsi="Times New Roman" w:cs="Times New Roman"/>
          <w:sz w:val="24"/>
          <w:szCs w:val="24"/>
        </w:rPr>
        <w:t xml:space="preserve">The test is composed of 20 multiple choice questions and some written problems. </w:t>
      </w:r>
    </w:p>
    <w:p w14:paraId="0DA5A7CF" w14:textId="77777777" w:rsidR="006E3CA3" w:rsidRDefault="006E3CA3" w:rsidP="006E3CA3">
      <w:pPr>
        <w:shd w:val="clear" w:color="auto" w:fill="FFC9C9"/>
        <w:spacing w:after="0" w:line="240" w:lineRule="auto"/>
        <w:ind w:left="1080" w:hanging="360"/>
        <w:rPr>
          <w:rFonts w:ascii="Times New Roman" w:eastAsia="Times New Roman" w:hAnsi="Times New Roman" w:cs="Times New Roman"/>
          <w:color w:val="000000"/>
          <w:sz w:val="24"/>
          <w:szCs w:val="24"/>
        </w:rPr>
      </w:pPr>
    </w:p>
    <w:p w14:paraId="2723609B" w14:textId="37F52ACD" w:rsidR="006E3CA3" w:rsidRDefault="006E3CA3" w:rsidP="006E3CA3">
      <w:pPr>
        <w:numPr>
          <w:ilvl w:val="0"/>
          <w:numId w:val="5"/>
        </w:numPr>
        <w:shd w:val="clear" w:color="auto" w:fill="FFC9C9"/>
        <w:tabs>
          <w:tab w:val="clear" w:pos="720"/>
        </w:tabs>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The </w:t>
      </w:r>
      <w:r>
        <w:rPr>
          <w:rFonts w:ascii="Times New Roman" w:eastAsia="Times New Roman" w:hAnsi="Times New Roman" w:cs="Times New Roman"/>
          <w:b/>
          <w:bCs/>
          <w:color w:val="000000"/>
          <w:sz w:val="24"/>
          <w:szCs w:val="24"/>
          <w:bdr w:val="none" w:sz="0" w:space="0" w:color="auto" w:frame="1"/>
        </w:rPr>
        <w:t>multiple-choice test</w:t>
      </w:r>
      <w:r w:rsidRPr="0041681D">
        <w:rPr>
          <w:rFonts w:ascii="Times New Roman" w:eastAsia="Times New Roman" w:hAnsi="Times New Roman" w:cs="Times New Roman"/>
          <w:b/>
          <w:bCs/>
          <w:color w:val="000000"/>
          <w:sz w:val="24"/>
          <w:szCs w:val="24"/>
          <w:bdr w:val="none" w:sz="0" w:space="0" w:color="auto" w:frame="1"/>
        </w:rPr>
        <w:t xml:space="preserve"> must be taken "in one sitting"</w:t>
      </w:r>
      <w:r w:rsidRPr="0041681D">
        <w:rPr>
          <w:rFonts w:ascii="Times New Roman" w:eastAsia="Times New Roman" w:hAnsi="Times New Roman" w:cs="Times New Roman"/>
          <w:color w:val="000000"/>
          <w:sz w:val="24"/>
          <w:szCs w:val="24"/>
        </w:rPr>
        <w:t xml:space="preserve">, meaning that once you </w:t>
      </w:r>
      <w:r>
        <w:rPr>
          <w:rFonts w:ascii="Times New Roman" w:eastAsia="Times New Roman" w:hAnsi="Times New Roman" w:cs="Times New Roman"/>
          <w:color w:val="000000"/>
          <w:sz w:val="24"/>
          <w:szCs w:val="24"/>
        </w:rPr>
        <w:t>start</w:t>
      </w:r>
      <w:r w:rsidRPr="0041681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Pr="0041681D">
        <w:rPr>
          <w:rFonts w:ascii="Times New Roman" w:eastAsia="Times New Roman" w:hAnsi="Times New Roman" w:cs="Times New Roman"/>
          <w:color w:val="000000"/>
          <w:sz w:val="24"/>
          <w:szCs w:val="24"/>
        </w:rPr>
        <w:t xml:space="preserve"> test, you must complete it without interruption.</w:t>
      </w:r>
      <w:r>
        <w:rPr>
          <w:rFonts w:ascii="Times New Roman" w:eastAsia="Times New Roman" w:hAnsi="Times New Roman" w:cs="Times New Roman"/>
          <w:color w:val="000000"/>
          <w:sz w:val="24"/>
          <w:szCs w:val="24"/>
        </w:rPr>
        <w:t xml:space="preserve"> (40 minutes)</w:t>
      </w:r>
    </w:p>
    <w:p w14:paraId="02F9710A" w14:textId="77777777" w:rsidR="006E3CA3" w:rsidRDefault="006E3CA3" w:rsidP="006E3CA3">
      <w:pPr>
        <w:shd w:val="clear" w:color="auto" w:fill="FFC9C9"/>
        <w:spacing w:after="0" w:line="240" w:lineRule="auto"/>
        <w:ind w:left="720"/>
        <w:rPr>
          <w:rFonts w:ascii="Times New Roman" w:eastAsia="Times New Roman" w:hAnsi="Times New Roman" w:cs="Times New Roman"/>
          <w:color w:val="000000"/>
          <w:sz w:val="24"/>
          <w:szCs w:val="24"/>
        </w:rPr>
      </w:pPr>
    </w:p>
    <w:p w14:paraId="122DB14F" w14:textId="1E7DD09D" w:rsidR="006E3CA3" w:rsidRDefault="006E3CA3" w:rsidP="006E3CA3">
      <w:pPr>
        <w:numPr>
          <w:ilvl w:val="0"/>
          <w:numId w:val="5"/>
        </w:numPr>
        <w:shd w:val="clear" w:color="auto" w:fill="FFC9C9"/>
        <w:tabs>
          <w:tab w:val="clear" w:pos="720"/>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Take a short break (5-10 minutes) </w:t>
      </w:r>
    </w:p>
    <w:p w14:paraId="42407A08" w14:textId="77777777" w:rsidR="006E3CA3" w:rsidRDefault="006E3CA3" w:rsidP="006E3CA3">
      <w:pPr>
        <w:shd w:val="clear" w:color="auto" w:fill="FFC9C9"/>
        <w:spacing w:after="0" w:line="240" w:lineRule="auto"/>
        <w:ind w:left="720"/>
        <w:rPr>
          <w:rFonts w:ascii="Times New Roman" w:eastAsia="Times New Roman" w:hAnsi="Times New Roman" w:cs="Times New Roman"/>
          <w:color w:val="000000"/>
          <w:sz w:val="24"/>
          <w:szCs w:val="24"/>
        </w:rPr>
      </w:pPr>
    </w:p>
    <w:p w14:paraId="1791575B" w14:textId="16A5EEDC" w:rsidR="006E3CA3" w:rsidRDefault="006E3CA3" w:rsidP="006E3CA3">
      <w:pPr>
        <w:numPr>
          <w:ilvl w:val="0"/>
          <w:numId w:val="5"/>
        </w:numPr>
        <w:shd w:val="clear" w:color="auto" w:fill="FFC9C9"/>
        <w:tabs>
          <w:tab w:val="clear" w:pos="720"/>
        </w:tabs>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The </w:t>
      </w:r>
      <w:r>
        <w:rPr>
          <w:rFonts w:ascii="Times New Roman" w:eastAsia="Times New Roman" w:hAnsi="Times New Roman" w:cs="Times New Roman"/>
          <w:b/>
          <w:bCs/>
          <w:color w:val="000000"/>
          <w:sz w:val="24"/>
          <w:szCs w:val="24"/>
          <w:bdr w:val="none" w:sz="0" w:space="0" w:color="auto" w:frame="1"/>
        </w:rPr>
        <w:t>written portion of the test</w:t>
      </w:r>
      <w:r w:rsidRPr="0041681D">
        <w:rPr>
          <w:rFonts w:ascii="Times New Roman" w:eastAsia="Times New Roman" w:hAnsi="Times New Roman" w:cs="Times New Roman"/>
          <w:b/>
          <w:bCs/>
          <w:color w:val="000000"/>
          <w:sz w:val="24"/>
          <w:szCs w:val="24"/>
          <w:bdr w:val="none" w:sz="0" w:space="0" w:color="auto" w:frame="1"/>
        </w:rPr>
        <w:t xml:space="preserve"> must be taken "in one sitting"</w:t>
      </w:r>
      <w:r w:rsidRPr="0041681D">
        <w:rPr>
          <w:rFonts w:ascii="Times New Roman" w:eastAsia="Times New Roman" w:hAnsi="Times New Roman" w:cs="Times New Roman"/>
          <w:color w:val="000000"/>
          <w:sz w:val="24"/>
          <w:szCs w:val="24"/>
        </w:rPr>
        <w:t xml:space="preserve">, meaning that once you </w:t>
      </w:r>
      <w:r>
        <w:rPr>
          <w:rFonts w:ascii="Times New Roman" w:eastAsia="Times New Roman" w:hAnsi="Times New Roman" w:cs="Times New Roman"/>
          <w:color w:val="000000"/>
          <w:sz w:val="24"/>
          <w:szCs w:val="24"/>
        </w:rPr>
        <w:t>start</w:t>
      </w:r>
      <w:r w:rsidRPr="0041681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Pr="0041681D">
        <w:rPr>
          <w:rFonts w:ascii="Times New Roman" w:eastAsia="Times New Roman" w:hAnsi="Times New Roman" w:cs="Times New Roman"/>
          <w:color w:val="000000"/>
          <w:sz w:val="24"/>
          <w:szCs w:val="24"/>
        </w:rPr>
        <w:t xml:space="preserve"> test, you must complete it without interruption.</w:t>
      </w:r>
      <w:r>
        <w:rPr>
          <w:rFonts w:ascii="Times New Roman" w:eastAsia="Times New Roman" w:hAnsi="Times New Roman" w:cs="Times New Roman"/>
          <w:color w:val="000000"/>
          <w:sz w:val="24"/>
          <w:szCs w:val="24"/>
        </w:rPr>
        <w:t xml:space="preserve"> (30 minutes)</w:t>
      </w:r>
    </w:p>
    <w:p w14:paraId="7C1B7DAA" w14:textId="77777777" w:rsidR="006E3CA3" w:rsidRDefault="006E3CA3" w:rsidP="006E3CA3">
      <w:pPr>
        <w:shd w:val="clear" w:color="auto" w:fill="FFC9C9"/>
        <w:spacing w:after="0" w:line="240" w:lineRule="auto"/>
        <w:ind w:left="720"/>
        <w:rPr>
          <w:rFonts w:ascii="Times New Roman" w:eastAsia="Times New Roman" w:hAnsi="Times New Roman" w:cs="Times New Roman"/>
          <w:color w:val="000000"/>
          <w:sz w:val="24"/>
          <w:szCs w:val="24"/>
        </w:rPr>
      </w:pPr>
    </w:p>
    <w:p w14:paraId="45B0CBCF" w14:textId="4127D625" w:rsidR="006E3CA3" w:rsidRDefault="006E3CA3" w:rsidP="006E3CA3">
      <w:pPr>
        <w:shd w:val="clear" w:color="auto" w:fill="FFC9C9"/>
        <w:spacing w:after="0" w:line="240" w:lineRule="auto"/>
        <w:ind w:left="63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There is a </w:t>
      </w:r>
      <w:r w:rsidR="00D0450E">
        <w:rPr>
          <w:rFonts w:ascii="Times New Roman" w:eastAsia="Times New Roman" w:hAnsi="Times New Roman" w:cs="Times New Roman"/>
          <w:b/>
          <w:bCs/>
          <w:color w:val="000000"/>
          <w:sz w:val="24"/>
          <w:szCs w:val="24"/>
        </w:rPr>
        <w:t>7</w:t>
      </w:r>
      <w:r w:rsidR="008104E5">
        <w:rPr>
          <w:rFonts w:ascii="Times New Roman" w:eastAsia="Times New Roman" w:hAnsi="Times New Roman" w:cs="Times New Roman"/>
          <w:b/>
          <w:bCs/>
          <w:color w:val="000000"/>
          <w:sz w:val="24"/>
          <w:szCs w:val="24"/>
        </w:rPr>
        <w:t>0</w:t>
      </w:r>
      <w:r w:rsidRPr="0084016E">
        <w:rPr>
          <w:rFonts w:ascii="Times New Roman" w:eastAsia="Times New Roman" w:hAnsi="Times New Roman" w:cs="Times New Roman"/>
          <w:b/>
          <w:bCs/>
          <w:color w:val="000000"/>
          <w:sz w:val="24"/>
          <w:szCs w:val="24"/>
        </w:rPr>
        <w:t>-minute time limit</w:t>
      </w:r>
      <w:r>
        <w:rPr>
          <w:rFonts w:ascii="Times New Roman" w:eastAsia="Times New Roman" w:hAnsi="Times New Roman" w:cs="Times New Roman"/>
          <w:color w:val="000000"/>
          <w:sz w:val="24"/>
          <w:szCs w:val="24"/>
        </w:rPr>
        <w:t xml:space="preserve"> on this test. Please have the proctor write the time taken at the top of your answer sheet with their signature or initials.</w:t>
      </w:r>
    </w:p>
    <w:p w14:paraId="2A879127" w14:textId="77777777" w:rsidR="006E3CA3" w:rsidRDefault="006E3CA3" w:rsidP="006E3CA3">
      <w:pPr>
        <w:shd w:val="clear" w:color="auto" w:fill="FFC9C9"/>
        <w:spacing w:after="0" w:line="240" w:lineRule="auto"/>
        <w:ind w:left="1440" w:hanging="360"/>
        <w:rPr>
          <w:rFonts w:ascii="Times New Roman" w:eastAsia="Times New Roman" w:hAnsi="Times New Roman" w:cs="Times New Roman"/>
          <w:color w:val="000000"/>
          <w:sz w:val="24"/>
          <w:szCs w:val="24"/>
        </w:rPr>
      </w:pPr>
    </w:p>
    <w:p w14:paraId="2DD84D8D" w14:textId="62B90A35" w:rsidR="006E3CA3" w:rsidRDefault="006E3CA3" w:rsidP="006E3CA3">
      <w:pPr>
        <w:shd w:val="clear" w:color="auto" w:fill="FFC9C9"/>
        <w:spacing w:after="0" w:line="240" w:lineRule="auto"/>
        <w:ind w:left="63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41681D">
        <w:rPr>
          <w:rFonts w:ascii="Times New Roman" w:eastAsia="Times New Roman" w:hAnsi="Times New Roman" w:cs="Times New Roman"/>
          <w:color w:val="000000"/>
          <w:sz w:val="24"/>
          <w:szCs w:val="24"/>
        </w:rPr>
        <w:t>Proctors should NOT be reading the test or engaging students during the test.</w:t>
      </w:r>
    </w:p>
    <w:p w14:paraId="7F46794B" w14:textId="77777777" w:rsidR="008104E5" w:rsidRDefault="008104E5" w:rsidP="006E3CA3">
      <w:pPr>
        <w:shd w:val="clear" w:color="auto" w:fill="FFC9C9"/>
        <w:spacing w:after="0" w:line="240" w:lineRule="auto"/>
        <w:ind w:left="630" w:hanging="360"/>
        <w:rPr>
          <w:rFonts w:ascii="Times New Roman" w:eastAsia="Times New Roman" w:hAnsi="Times New Roman" w:cs="Times New Roman"/>
          <w:color w:val="000000"/>
          <w:sz w:val="24"/>
          <w:szCs w:val="24"/>
        </w:rPr>
      </w:pPr>
      <w:bookmarkStart w:id="1" w:name="_Hlk67920364"/>
    </w:p>
    <w:p w14:paraId="6FC97076" w14:textId="362B4ED2" w:rsidR="008104E5" w:rsidRPr="00B4008A" w:rsidRDefault="008104E5" w:rsidP="006E3CA3">
      <w:pPr>
        <w:shd w:val="clear" w:color="auto" w:fill="FFC9C9"/>
        <w:spacing w:after="0" w:line="240" w:lineRule="auto"/>
        <w:ind w:left="630" w:hanging="360"/>
        <w:rPr>
          <w:rFonts w:ascii="Times New Roman" w:hAnsi="Times New Roman" w:cs="Times New Roman"/>
          <w:sz w:val="24"/>
          <w:szCs w:val="24"/>
        </w:rPr>
      </w:pPr>
      <w:r>
        <w:rPr>
          <w:rFonts w:ascii="Times New Roman" w:eastAsia="Times New Roman" w:hAnsi="Times New Roman" w:cs="Times New Roman"/>
          <w:color w:val="000000"/>
          <w:sz w:val="24"/>
          <w:szCs w:val="24"/>
        </w:rPr>
        <w:t>5) Do NOT use RED font. Black font is best.</w:t>
      </w:r>
    </w:p>
    <w:bookmarkEnd w:id="1"/>
    <w:p w14:paraId="5999F778" w14:textId="59D6073F" w:rsidR="00C51D6E" w:rsidRDefault="00C51D6E" w:rsidP="006E3CA3">
      <w:pPr>
        <w:spacing w:after="0" w:line="240" w:lineRule="auto"/>
        <w:ind w:left="360" w:hanging="360"/>
        <w:rPr>
          <w:rFonts w:ascii="Times New Roman" w:eastAsia="Times New Roman" w:hAnsi="Times New Roman" w:cs="Times New Roman"/>
          <w:color w:val="000000"/>
          <w:sz w:val="24"/>
          <w:szCs w:val="24"/>
        </w:rPr>
      </w:pPr>
    </w:p>
    <w:p w14:paraId="31BB9B65" w14:textId="77777777" w:rsidR="006E3CA3" w:rsidRPr="00560189" w:rsidRDefault="006E3CA3" w:rsidP="006E3CA3">
      <w:pPr>
        <w:shd w:val="clear" w:color="auto" w:fill="C4BC96" w:themeFill="background2" w:themeFillShade="BF"/>
        <w:spacing w:after="0" w:line="240" w:lineRule="auto"/>
        <w:rPr>
          <w:rFonts w:ascii="Times New Roman" w:hAnsi="Times New Roman" w:cs="Times New Roman"/>
          <w:sz w:val="24"/>
          <w:szCs w:val="24"/>
        </w:rPr>
      </w:pPr>
      <w:r w:rsidRPr="00560189">
        <w:rPr>
          <w:rFonts w:ascii="Times New Roman" w:hAnsi="Times New Roman" w:cs="Times New Roman"/>
          <w:sz w:val="24"/>
          <w:szCs w:val="24"/>
        </w:rPr>
        <w:t>Supplemental Resources</w:t>
      </w:r>
      <w:r>
        <w:rPr>
          <w:rFonts w:ascii="Times New Roman" w:hAnsi="Times New Roman" w:cs="Times New Roman"/>
          <w:sz w:val="24"/>
          <w:szCs w:val="24"/>
        </w:rPr>
        <w:t xml:space="preserve"> (Optional)</w:t>
      </w:r>
      <w:r w:rsidRPr="00560189">
        <w:rPr>
          <w:rFonts w:ascii="Times New Roman" w:hAnsi="Times New Roman" w:cs="Times New Roman"/>
          <w:sz w:val="24"/>
          <w:szCs w:val="24"/>
        </w:rPr>
        <w:br/>
      </w:r>
    </w:p>
    <w:p w14:paraId="157BAE8C" w14:textId="77777777" w:rsidR="00CD1933" w:rsidRPr="00CD1933" w:rsidRDefault="00CD1933" w:rsidP="006E3CA3">
      <w:pPr>
        <w:pStyle w:val="ListParagraph"/>
        <w:numPr>
          <w:ilvl w:val="0"/>
          <w:numId w:val="12"/>
        </w:numPr>
        <w:shd w:val="clear" w:color="auto" w:fill="C4BC96" w:themeFill="background2" w:themeFillShade="BF"/>
        <w:spacing w:after="0" w:line="240" w:lineRule="auto"/>
        <w:ind w:left="1080"/>
        <w:rPr>
          <w:rFonts w:ascii="Times New Roman" w:hAnsi="Times New Roman" w:cs="Times New Roman"/>
          <w:b/>
          <w:bCs/>
          <w:smallCaps/>
          <w:sz w:val="24"/>
          <w:szCs w:val="24"/>
        </w:rPr>
      </w:pPr>
      <w:r>
        <w:rPr>
          <w:rFonts w:ascii="Times New Roman" w:hAnsi="Times New Roman" w:cs="Times New Roman"/>
          <w:sz w:val="24"/>
          <w:szCs w:val="24"/>
        </w:rPr>
        <w:t>Formulas &amp; Naming Ionic Compounds</w:t>
      </w:r>
    </w:p>
    <w:p w14:paraId="1EED5769" w14:textId="0E4F5BA6" w:rsidR="006E3CA3" w:rsidRPr="00560189" w:rsidRDefault="006E3CA3" w:rsidP="006E3CA3">
      <w:pPr>
        <w:pStyle w:val="ListParagraph"/>
        <w:numPr>
          <w:ilvl w:val="0"/>
          <w:numId w:val="12"/>
        </w:numPr>
        <w:shd w:val="clear" w:color="auto" w:fill="C4BC96" w:themeFill="background2" w:themeFillShade="BF"/>
        <w:spacing w:after="0" w:line="240" w:lineRule="auto"/>
        <w:ind w:left="1080"/>
        <w:rPr>
          <w:rFonts w:ascii="Times New Roman" w:hAnsi="Times New Roman" w:cs="Times New Roman"/>
          <w:b/>
          <w:bCs/>
          <w:smallCaps/>
          <w:sz w:val="24"/>
          <w:szCs w:val="24"/>
        </w:rPr>
      </w:pPr>
      <w:r>
        <w:rPr>
          <w:rFonts w:ascii="Times New Roman" w:hAnsi="Times New Roman" w:cs="Times New Roman"/>
          <w:sz w:val="24"/>
          <w:szCs w:val="24"/>
        </w:rPr>
        <w:t xml:space="preserve">Chapter </w:t>
      </w:r>
      <w:r w:rsidR="00D70D38">
        <w:rPr>
          <w:rFonts w:ascii="Times New Roman" w:hAnsi="Times New Roman" w:cs="Times New Roman"/>
          <w:sz w:val="24"/>
          <w:szCs w:val="24"/>
        </w:rPr>
        <w:t>9</w:t>
      </w:r>
      <w:r>
        <w:rPr>
          <w:rFonts w:ascii="Times New Roman" w:hAnsi="Times New Roman" w:cs="Times New Roman"/>
          <w:sz w:val="24"/>
          <w:szCs w:val="24"/>
        </w:rPr>
        <w:t xml:space="preserve"> Study Guide Pearson</w:t>
      </w:r>
    </w:p>
    <w:p w14:paraId="4B8247CB" w14:textId="77777777" w:rsidR="006E3CA3" w:rsidRPr="009E6CA8" w:rsidRDefault="006E3CA3" w:rsidP="006E3CA3">
      <w:pPr>
        <w:spacing w:after="0" w:line="240" w:lineRule="auto"/>
        <w:rPr>
          <w:rFonts w:ascii="Times New Roman" w:eastAsia="Times New Roman" w:hAnsi="Times New Roman" w:cs="Times New Roman"/>
          <w:color w:val="000000"/>
          <w:sz w:val="24"/>
          <w:szCs w:val="24"/>
        </w:rPr>
      </w:pPr>
    </w:p>
    <w:p w14:paraId="066D7F5C" w14:textId="1819B7C9" w:rsidR="006E3CA3" w:rsidRPr="00561264" w:rsidRDefault="00000000" w:rsidP="00561264">
      <w:pPr>
        <w:spacing w:after="0" w:line="240" w:lineRule="auto"/>
        <w:rPr>
          <w:rFonts w:ascii="Times New Roman" w:eastAsia="Times New Roman" w:hAnsi="Times New Roman" w:cs="Times New Roman"/>
          <w:color w:val="000000"/>
          <w:sz w:val="24"/>
          <w:szCs w:val="24"/>
        </w:rPr>
      </w:pPr>
      <w:hyperlink r:id="rId11" w:tgtFrame="_blank" w:history="1">
        <w:r w:rsidR="00561264" w:rsidRPr="00561264">
          <w:rPr>
            <w:rStyle w:val="Hyperlink"/>
            <w:rFonts w:ascii="Times New Roman" w:hAnsi="Times New Roman" w:cs="Times New Roman"/>
            <w:sz w:val="24"/>
            <w:szCs w:val="24"/>
            <w:bdr w:val="none" w:sz="0" w:space="0" w:color="auto" w:frame="1"/>
            <w:shd w:val="clear" w:color="auto" w:fill="FFFFFF"/>
          </w:rPr>
          <w:t>Naming Acids ctr</w:t>
        </w:r>
      </w:hyperlink>
      <w:r w:rsidR="00561264" w:rsidRPr="00561264">
        <w:rPr>
          <w:rFonts w:ascii="Times New Roman" w:hAnsi="Times New Roman" w:cs="Times New Roman"/>
          <w:color w:val="000000"/>
          <w:sz w:val="24"/>
          <w:szCs w:val="24"/>
          <w:shd w:val="clear" w:color="auto" w:fill="FFFFFF"/>
        </w:rPr>
        <w:t> (5:41) Binary Acids &amp; Acids Containing Oxygen</w:t>
      </w:r>
      <w:r w:rsidR="00561264" w:rsidRPr="00561264">
        <w:rPr>
          <w:rFonts w:ascii="Times New Roman" w:hAnsi="Times New Roman" w:cs="Times New Roman"/>
          <w:color w:val="000000"/>
          <w:sz w:val="24"/>
          <w:szCs w:val="24"/>
        </w:rPr>
        <w:br/>
      </w:r>
      <w:r w:rsidR="00561264" w:rsidRPr="00561264">
        <w:rPr>
          <w:rFonts w:ascii="Times New Roman" w:hAnsi="Times New Roman" w:cs="Times New Roman"/>
          <w:color w:val="000000"/>
          <w:sz w:val="24"/>
          <w:szCs w:val="24"/>
        </w:rPr>
        <w:br/>
      </w:r>
      <w:hyperlink r:id="rId12" w:tgtFrame="_blank" w:history="1">
        <w:r w:rsidR="00561264" w:rsidRPr="00561264">
          <w:rPr>
            <w:rStyle w:val="Hyperlink"/>
            <w:rFonts w:ascii="Times New Roman" w:hAnsi="Times New Roman" w:cs="Times New Roman"/>
            <w:sz w:val="24"/>
            <w:szCs w:val="24"/>
            <w:bdr w:val="none" w:sz="0" w:space="0" w:color="auto" w:frame="1"/>
            <w:shd w:val="clear" w:color="auto" w:fill="FFFFFF"/>
          </w:rPr>
          <w:t>Let the Word Dwell is Us Colossians 3:16; From Strife to Love</w:t>
        </w:r>
      </w:hyperlink>
      <w:r w:rsidR="00561264" w:rsidRPr="00561264">
        <w:rPr>
          <w:rFonts w:ascii="Times New Roman" w:hAnsi="Times New Roman" w:cs="Times New Roman"/>
          <w:color w:val="000000"/>
          <w:sz w:val="24"/>
          <w:szCs w:val="24"/>
          <w:shd w:val="clear" w:color="auto" w:fill="FFFFFF"/>
        </w:rPr>
        <w:t> (4:41)</w:t>
      </w:r>
    </w:p>
    <w:sectPr w:rsidR="006E3CA3" w:rsidRPr="00561264" w:rsidSect="00C51D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10F6" w14:textId="77777777" w:rsidR="004F0BC4" w:rsidRDefault="004F0BC4" w:rsidP="00A019F3">
      <w:pPr>
        <w:spacing w:after="0" w:line="240" w:lineRule="auto"/>
      </w:pPr>
      <w:r>
        <w:separator/>
      </w:r>
    </w:p>
  </w:endnote>
  <w:endnote w:type="continuationSeparator" w:id="0">
    <w:p w14:paraId="40809A32" w14:textId="77777777" w:rsidR="004F0BC4" w:rsidRDefault="004F0BC4" w:rsidP="00A0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429163"/>
      <w:docPartObj>
        <w:docPartGallery w:val="Page Numbers (Bottom of Page)"/>
        <w:docPartUnique/>
      </w:docPartObj>
    </w:sdtPr>
    <w:sdtEndPr>
      <w:rPr>
        <w:rFonts w:ascii="Times New Roman" w:hAnsi="Times New Roman" w:cs="Times New Roman"/>
        <w:i/>
        <w:noProof/>
        <w:sz w:val="24"/>
        <w:szCs w:val="24"/>
      </w:rPr>
    </w:sdtEndPr>
    <w:sdtContent>
      <w:p w14:paraId="619DD75E" w14:textId="00E03FE1" w:rsidR="002D30A5" w:rsidRPr="002D30A5" w:rsidRDefault="002D30A5" w:rsidP="002D30A5">
        <w:pPr>
          <w:pStyle w:val="Footer"/>
          <w:rPr>
            <w:rFonts w:ascii="Times New Roman" w:hAnsi="Times New Roman" w:cs="Times New Roman"/>
            <w:i/>
            <w:sz w:val="24"/>
            <w:szCs w:val="24"/>
          </w:rPr>
        </w:pPr>
        <w:r w:rsidRPr="002D30A5">
          <w:rPr>
            <w:rFonts w:ascii="Times New Roman" w:hAnsi="Times New Roman" w:cs="Times New Roman"/>
            <w:i/>
            <w:sz w:val="24"/>
            <w:szCs w:val="24"/>
          </w:rPr>
          <w:t>Chemistry</w:t>
        </w:r>
        <w:r w:rsidRPr="002D30A5">
          <w:rPr>
            <w:rFonts w:ascii="Times New Roman" w:hAnsi="Times New Roman" w:cs="Times New Roman"/>
            <w:i/>
            <w:sz w:val="24"/>
            <w:szCs w:val="24"/>
          </w:rPr>
          <w:tab/>
        </w:r>
        <w:r w:rsidRPr="002D30A5">
          <w:rPr>
            <w:rFonts w:ascii="Times New Roman" w:hAnsi="Times New Roman" w:cs="Times New Roman"/>
            <w:i/>
            <w:sz w:val="24"/>
            <w:szCs w:val="24"/>
          </w:rPr>
          <w:fldChar w:fldCharType="begin"/>
        </w:r>
        <w:r w:rsidRPr="002D30A5">
          <w:rPr>
            <w:rFonts w:ascii="Times New Roman" w:hAnsi="Times New Roman" w:cs="Times New Roman"/>
            <w:i/>
            <w:sz w:val="24"/>
            <w:szCs w:val="24"/>
          </w:rPr>
          <w:instrText xml:space="preserve"> PAGE   \* MERGEFORMAT </w:instrText>
        </w:r>
        <w:r w:rsidRPr="002D30A5">
          <w:rPr>
            <w:rFonts w:ascii="Times New Roman" w:hAnsi="Times New Roman" w:cs="Times New Roman"/>
            <w:i/>
            <w:sz w:val="24"/>
            <w:szCs w:val="24"/>
          </w:rPr>
          <w:fldChar w:fldCharType="separate"/>
        </w:r>
        <w:r w:rsidR="00381B34">
          <w:rPr>
            <w:rFonts w:ascii="Times New Roman" w:hAnsi="Times New Roman" w:cs="Times New Roman"/>
            <w:i/>
            <w:noProof/>
            <w:sz w:val="24"/>
            <w:szCs w:val="24"/>
          </w:rPr>
          <w:t>20</w:t>
        </w:r>
        <w:r w:rsidRPr="002D30A5">
          <w:rPr>
            <w:rFonts w:ascii="Times New Roman" w:hAnsi="Times New Roman" w:cs="Times New Roman"/>
            <w:i/>
            <w:noProof/>
            <w:sz w:val="24"/>
            <w:szCs w:val="24"/>
          </w:rPr>
          <w:fldChar w:fldCharType="end"/>
        </w:r>
        <w:r w:rsidR="001F36FA">
          <w:rPr>
            <w:rFonts w:ascii="Times New Roman" w:hAnsi="Times New Roman" w:cs="Times New Roman"/>
            <w:i/>
            <w:noProof/>
            <w:sz w:val="24"/>
            <w:szCs w:val="24"/>
          </w:rPr>
          <w:tab/>
        </w:r>
        <w:r w:rsidR="00A25F5D">
          <w:rPr>
            <w:rFonts w:ascii="Times New Roman" w:hAnsi="Times New Roman" w:cs="Times New Roman"/>
            <w:i/>
            <w:noProof/>
            <w:sz w:val="24"/>
            <w:szCs w:val="24"/>
          </w:rPr>
          <w:t>Learning CTR</w:t>
        </w:r>
        <w:r w:rsidR="001F36FA" w:rsidRPr="001F36FA">
          <w:rPr>
            <w:rFonts w:ascii="Times New Roman" w:hAnsi="Times New Roman" w:cs="Times New Roman"/>
            <w:i/>
            <w:noProof/>
            <w:sz w:val="24"/>
            <w:szCs w:val="24"/>
          </w:rPr>
          <w:t xml:space="preserve"> Online</w:t>
        </w:r>
      </w:p>
    </w:sdtContent>
  </w:sdt>
  <w:p w14:paraId="7F5C11E1" w14:textId="77777777" w:rsidR="002D30A5" w:rsidRDefault="002D3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AC18" w14:textId="77777777" w:rsidR="004F0BC4" w:rsidRDefault="004F0BC4" w:rsidP="00A019F3">
      <w:pPr>
        <w:spacing w:after="0" w:line="240" w:lineRule="auto"/>
      </w:pPr>
      <w:r>
        <w:separator/>
      </w:r>
    </w:p>
  </w:footnote>
  <w:footnote w:type="continuationSeparator" w:id="0">
    <w:p w14:paraId="33BD65BB" w14:textId="77777777" w:rsidR="004F0BC4" w:rsidRDefault="004F0BC4" w:rsidP="00A01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DAA3" w14:textId="3517913B" w:rsidR="00A019F3" w:rsidRPr="00A019F3" w:rsidRDefault="00B4008A">
    <w:pPr>
      <w:pStyle w:val="Header"/>
      <w:rPr>
        <w:rFonts w:ascii="Times New Roman" w:hAnsi="Times New Roman" w:cs="Times New Roman"/>
        <w:i/>
        <w:sz w:val="24"/>
        <w:szCs w:val="24"/>
      </w:rPr>
    </w:pPr>
    <w:r>
      <w:rPr>
        <w:rFonts w:ascii="Times New Roman" w:hAnsi="Times New Roman" w:cs="Times New Roman"/>
        <w:i/>
        <w:sz w:val="24"/>
        <w:szCs w:val="24"/>
      </w:rPr>
      <w:t xml:space="preserve">Week </w:t>
    </w:r>
    <w:r w:rsidR="009A1271">
      <w:rPr>
        <w:rFonts w:ascii="Times New Roman" w:hAnsi="Times New Roman" w:cs="Times New Roman"/>
        <w:i/>
        <w:sz w:val="24"/>
        <w:szCs w:val="24"/>
      </w:rPr>
      <w:t>1</w:t>
    </w:r>
    <w:r w:rsidR="00D70D38">
      <w:rPr>
        <w:rFonts w:ascii="Times New Roman" w:hAnsi="Times New Roman" w:cs="Times New Roman"/>
        <w:i/>
        <w:sz w:val="24"/>
        <w:szCs w:val="24"/>
      </w:rPr>
      <w:t>4</w:t>
    </w:r>
    <w:r w:rsidR="00A019F3" w:rsidRPr="00A019F3">
      <w:rPr>
        <w:rFonts w:ascii="Times New Roman" w:hAnsi="Times New Roman" w:cs="Times New Roman"/>
        <w:i/>
        <w:sz w:val="24"/>
        <w:szCs w:val="24"/>
      </w:rPr>
      <w:ptab w:relativeTo="margin" w:alignment="center" w:leader="none"/>
    </w:r>
    <w:r w:rsidR="00A019F3" w:rsidRPr="00A019F3">
      <w:rPr>
        <w:rFonts w:ascii="Times New Roman" w:hAnsi="Times New Roman" w:cs="Times New Roman"/>
        <w:i/>
        <w:sz w:val="24"/>
        <w:szCs w:val="24"/>
      </w:rPr>
      <w:t xml:space="preserve">Chapter </w:t>
    </w:r>
    <w:r w:rsidR="00D70D38">
      <w:rPr>
        <w:rFonts w:ascii="Times New Roman" w:hAnsi="Times New Roman" w:cs="Times New Roman"/>
        <w:i/>
        <w:sz w:val="24"/>
        <w:szCs w:val="24"/>
      </w:rPr>
      <w:t>9</w:t>
    </w:r>
    <w:r w:rsidR="009A1271">
      <w:rPr>
        <w:rFonts w:ascii="Times New Roman" w:hAnsi="Times New Roman" w:cs="Times New Roman"/>
        <w:i/>
        <w:sz w:val="24"/>
        <w:szCs w:val="24"/>
      </w:rPr>
      <w:tab/>
    </w:r>
    <w:r w:rsidR="00D70D38">
      <w:rPr>
        <w:rFonts w:ascii="Times New Roman" w:hAnsi="Times New Roman" w:cs="Times New Roman"/>
        <w:i/>
        <w:sz w:val="24"/>
        <w:szCs w:val="24"/>
      </w:rPr>
      <w:t>Chemical Formulas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2C9"/>
    <w:multiLevelType w:val="multilevel"/>
    <w:tmpl w:val="2EDC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E6333"/>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F5C26"/>
    <w:multiLevelType w:val="hybridMultilevel"/>
    <w:tmpl w:val="D04C93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3C729F"/>
    <w:multiLevelType w:val="multilevel"/>
    <w:tmpl w:val="1E06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034DF"/>
    <w:multiLevelType w:val="multilevel"/>
    <w:tmpl w:val="3C0A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227BA"/>
    <w:multiLevelType w:val="multilevel"/>
    <w:tmpl w:val="64CE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76AC5"/>
    <w:multiLevelType w:val="multilevel"/>
    <w:tmpl w:val="A740C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02145F"/>
    <w:multiLevelType w:val="hybridMultilevel"/>
    <w:tmpl w:val="764EF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E3258C"/>
    <w:multiLevelType w:val="multilevel"/>
    <w:tmpl w:val="435A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A1D4F"/>
    <w:multiLevelType w:val="multilevel"/>
    <w:tmpl w:val="2AAE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AD454F"/>
    <w:multiLevelType w:val="multilevel"/>
    <w:tmpl w:val="5914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B67D91"/>
    <w:multiLevelType w:val="multilevel"/>
    <w:tmpl w:val="FAE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E75B0"/>
    <w:multiLevelType w:val="multilevel"/>
    <w:tmpl w:val="5FFA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36689"/>
    <w:multiLevelType w:val="multilevel"/>
    <w:tmpl w:val="E78C6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6C184C"/>
    <w:multiLevelType w:val="multilevel"/>
    <w:tmpl w:val="C354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B046C4"/>
    <w:multiLevelType w:val="multilevel"/>
    <w:tmpl w:val="19E03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8C4942"/>
    <w:multiLevelType w:val="multilevel"/>
    <w:tmpl w:val="45F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424DCD"/>
    <w:multiLevelType w:val="multilevel"/>
    <w:tmpl w:val="D974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FC621C"/>
    <w:multiLevelType w:val="multilevel"/>
    <w:tmpl w:val="34C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F1DD8"/>
    <w:multiLevelType w:val="hybridMultilevel"/>
    <w:tmpl w:val="5A840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C2BB1"/>
    <w:multiLevelType w:val="multilevel"/>
    <w:tmpl w:val="C05A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76179"/>
    <w:multiLevelType w:val="hybridMultilevel"/>
    <w:tmpl w:val="4F140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D4FB1"/>
    <w:multiLevelType w:val="multilevel"/>
    <w:tmpl w:val="DF0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47974">
    <w:abstractNumId w:val="16"/>
  </w:num>
  <w:num w:numId="2" w16cid:durableId="794913046">
    <w:abstractNumId w:val="7"/>
  </w:num>
  <w:num w:numId="3" w16cid:durableId="1044478581">
    <w:abstractNumId w:val="8"/>
  </w:num>
  <w:num w:numId="4" w16cid:durableId="1074476267">
    <w:abstractNumId w:val="14"/>
  </w:num>
  <w:num w:numId="5" w16cid:durableId="328605049">
    <w:abstractNumId w:val="22"/>
  </w:num>
  <w:num w:numId="6" w16cid:durableId="1871532684">
    <w:abstractNumId w:val="1"/>
  </w:num>
  <w:num w:numId="7" w16cid:durableId="1177772792">
    <w:abstractNumId w:val="13"/>
  </w:num>
  <w:num w:numId="8" w16cid:durableId="1621452017">
    <w:abstractNumId w:val="11"/>
  </w:num>
  <w:num w:numId="9" w16cid:durableId="2080786791">
    <w:abstractNumId w:val="6"/>
  </w:num>
  <w:num w:numId="10" w16cid:durableId="1910270028">
    <w:abstractNumId w:val="15"/>
  </w:num>
  <w:num w:numId="11" w16cid:durableId="1804805190">
    <w:abstractNumId w:val="21"/>
  </w:num>
  <w:num w:numId="12" w16cid:durableId="1803036000">
    <w:abstractNumId w:val="19"/>
  </w:num>
  <w:num w:numId="13" w16cid:durableId="2002807735">
    <w:abstractNumId w:val="0"/>
  </w:num>
  <w:num w:numId="14" w16cid:durableId="784734579">
    <w:abstractNumId w:val="18"/>
  </w:num>
  <w:num w:numId="15" w16cid:durableId="467742024">
    <w:abstractNumId w:val="9"/>
  </w:num>
  <w:num w:numId="16" w16cid:durableId="506016871">
    <w:abstractNumId w:val="12"/>
  </w:num>
  <w:num w:numId="17" w16cid:durableId="805857022">
    <w:abstractNumId w:val="10"/>
  </w:num>
  <w:num w:numId="18" w16cid:durableId="1093479847">
    <w:abstractNumId w:val="2"/>
  </w:num>
  <w:num w:numId="19" w16cid:durableId="1407192659">
    <w:abstractNumId w:val="20"/>
  </w:num>
  <w:num w:numId="20" w16cid:durableId="403719562">
    <w:abstractNumId w:val="4"/>
  </w:num>
  <w:num w:numId="21" w16cid:durableId="2061513637">
    <w:abstractNumId w:val="3"/>
  </w:num>
  <w:num w:numId="22" w16cid:durableId="2116241973">
    <w:abstractNumId w:val="17"/>
  </w:num>
  <w:num w:numId="23" w16cid:durableId="2010792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F6"/>
    <w:rsid w:val="000043F6"/>
    <w:rsid w:val="00032EBE"/>
    <w:rsid w:val="0004103A"/>
    <w:rsid w:val="00066562"/>
    <w:rsid w:val="000724BE"/>
    <w:rsid w:val="00095AD7"/>
    <w:rsid w:val="000D0E1F"/>
    <w:rsid w:val="00105350"/>
    <w:rsid w:val="001C400A"/>
    <w:rsid w:val="001F36FA"/>
    <w:rsid w:val="001F3D59"/>
    <w:rsid w:val="00241E80"/>
    <w:rsid w:val="00296E71"/>
    <w:rsid w:val="002A53E9"/>
    <w:rsid w:val="002B3E9D"/>
    <w:rsid w:val="002D30A5"/>
    <w:rsid w:val="002E0390"/>
    <w:rsid w:val="00312241"/>
    <w:rsid w:val="003303C2"/>
    <w:rsid w:val="00356A50"/>
    <w:rsid w:val="00381B34"/>
    <w:rsid w:val="0041681D"/>
    <w:rsid w:val="00446A69"/>
    <w:rsid w:val="004D0F4F"/>
    <w:rsid w:val="004F0BC4"/>
    <w:rsid w:val="00500E87"/>
    <w:rsid w:val="0051609F"/>
    <w:rsid w:val="0052229A"/>
    <w:rsid w:val="00561264"/>
    <w:rsid w:val="00586C2E"/>
    <w:rsid w:val="00587FB8"/>
    <w:rsid w:val="00594DC6"/>
    <w:rsid w:val="005B48CC"/>
    <w:rsid w:val="005C7199"/>
    <w:rsid w:val="00602715"/>
    <w:rsid w:val="006506D0"/>
    <w:rsid w:val="00683D24"/>
    <w:rsid w:val="006B6C32"/>
    <w:rsid w:val="006C0D99"/>
    <w:rsid w:val="006E3CA3"/>
    <w:rsid w:val="007143B1"/>
    <w:rsid w:val="0072209A"/>
    <w:rsid w:val="007769F1"/>
    <w:rsid w:val="007A7EE9"/>
    <w:rsid w:val="008104E5"/>
    <w:rsid w:val="0081376E"/>
    <w:rsid w:val="008939EE"/>
    <w:rsid w:val="00945998"/>
    <w:rsid w:val="00954FB0"/>
    <w:rsid w:val="00973BFD"/>
    <w:rsid w:val="009A1271"/>
    <w:rsid w:val="009C487D"/>
    <w:rsid w:val="009D21B0"/>
    <w:rsid w:val="009D5B3D"/>
    <w:rsid w:val="009F53E3"/>
    <w:rsid w:val="00A019F3"/>
    <w:rsid w:val="00A25F5D"/>
    <w:rsid w:val="00A74492"/>
    <w:rsid w:val="00A94952"/>
    <w:rsid w:val="00AB5641"/>
    <w:rsid w:val="00B02958"/>
    <w:rsid w:val="00B212DB"/>
    <w:rsid w:val="00B4008A"/>
    <w:rsid w:val="00B51927"/>
    <w:rsid w:val="00B9574D"/>
    <w:rsid w:val="00B97974"/>
    <w:rsid w:val="00C06C98"/>
    <w:rsid w:val="00C45E9C"/>
    <w:rsid w:val="00C51D6E"/>
    <w:rsid w:val="00C6756D"/>
    <w:rsid w:val="00CD1933"/>
    <w:rsid w:val="00D0450E"/>
    <w:rsid w:val="00D621A5"/>
    <w:rsid w:val="00D70D38"/>
    <w:rsid w:val="00D86A45"/>
    <w:rsid w:val="00D92056"/>
    <w:rsid w:val="00D93DCF"/>
    <w:rsid w:val="00DE6650"/>
    <w:rsid w:val="00E049F6"/>
    <w:rsid w:val="00E6797B"/>
    <w:rsid w:val="00EA3DE3"/>
    <w:rsid w:val="00F24BE7"/>
    <w:rsid w:val="00F62A88"/>
    <w:rsid w:val="00FB0ECE"/>
    <w:rsid w:val="00FC187B"/>
    <w:rsid w:val="00FD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4BF9"/>
  <w15:docId w15:val="{EB917EF5-CFFA-41E2-B141-B52DA4EE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9F3"/>
  </w:style>
  <w:style w:type="paragraph" w:styleId="Footer">
    <w:name w:val="footer"/>
    <w:basedOn w:val="Normal"/>
    <w:link w:val="FooterChar"/>
    <w:uiPriority w:val="99"/>
    <w:unhideWhenUsed/>
    <w:rsid w:val="00A01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9F3"/>
  </w:style>
  <w:style w:type="paragraph" w:styleId="BalloonText">
    <w:name w:val="Balloon Text"/>
    <w:basedOn w:val="Normal"/>
    <w:link w:val="BalloonTextChar"/>
    <w:uiPriority w:val="99"/>
    <w:semiHidden/>
    <w:unhideWhenUsed/>
    <w:rsid w:val="00A01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9F3"/>
    <w:rPr>
      <w:rFonts w:ascii="Tahoma" w:hAnsi="Tahoma" w:cs="Tahoma"/>
      <w:sz w:val="16"/>
      <w:szCs w:val="16"/>
    </w:rPr>
  </w:style>
  <w:style w:type="paragraph" w:customStyle="1" w:styleId="bb-li">
    <w:name w:val="bb-li"/>
    <w:basedOn w:val="Normal"/>
    <w:rsid w:val="00B40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base">
    <w:name w:val="bb-base"/>
    <w:basedOn w:val="DefaultParagraphFont"/>
    <w:rsid w:val="00B4008A"/>
  </w:style>
  <w:style w:type="paragraph" w:styleId="ListParagraph">
    <w:name w:val="List Paragraph"/>
    <w:basedOn w:val="Normal"/>
    <w:uiPriority w:val="34"/>
    <w:qFormat/>
    <w:rsid w:val="00B4008A"/>
    <w:pPr>
      <w:ind w:left="720"/>
      <w:contextualSpacing/>
    </w:pPr>
  </w:style>
  <w:style w:type="character" w:styleId="Hyperlink">
    <w:name w:val="Hyperlink"/>
    <w:basedOn w:val="DefaultParagraphFont"/>
    <w:uiPriority w:val="99"/>
    <w:unhideWhenUsed/>
    <w:rsid w:val="00B4008A"/>
    <w:rPr>
      <w:color w:val="0000FF" w:themeColor="hyperlink"/>
      <w:u w:val="single"/>
    </w:rPr>
  </w:style>
  <w:style w:type="character" w:styleId="UnresolvedMention">
    <w:name w:val="Unresolved Mention"/>
    <w:basedOn w:val="DefaultParagraphFont"/>
    <w:uiPriority w:val="99"/>
    <w:semiHidden/>
    <w:unhideWhenUsed/>
    <w:rsid w:val="00B4008A"/>
    <w:rPr>
      <w:color w:val="605E5C"/>
      <w:shd w:val="clear" w:color="auto" w:fill="E1DFDD"/>
    </w:rPr>
  </w:style>
  <w:style w:type="character" w:styleId="FollowedHyperlink">
    <w:name w:val="FollowedHyperlink"/>
    <w:basedOn w:val="DefaultParagraphFont"/>
    <w:uiPriority w:val="99"/>
    <w:semiHidden/>
    <w:unhideWhenUsed/>
    <w:rsid w:val="00C51D6E"/>
    <w:rPr>
      <w:color w:val="800080" w:themeColor="followedHyperlink"/>
      <w:u w:val="single"/>
    </w:rPr>
  </w:style>
  <w:style w:type="character" w:styleId="Strong">
    <w:name w:val="Strong"/>
    <w:basedOn w:val="DefaultParagraphFont"/>
    <w:uiPriority w:val="22"/>
    <w:qFormat/>
    <w:rsid w:val="00D62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9914">
      <w:bodyDiv w:val="1"/>
      <w:marLeft w:val="0"/>
      <w:marRight w:val="0"/>
      <w:marTop w:val="0"/>
      <w:marBottom w:val="0"/>
      <w:divBdr>
        <w:top w:val="none" w:sz="0" w:space="0" w:color="auto"/>
        <w:left w:val="none" w:sz="0" w:space="0" w:color="auto"/>
        <w:bottom w:val="none" w:sz="0" w:space="0" w:color="auto"/>
        <w:right w:val="none" w:sz="0" w:space="0" w:color="auto"/>
      </w:divBdr>
    </w:div>
    <w:div w:id="300773730">
      <w:bodyDiv w:val="1"/>
      <w:marLeft w:val="0"/>
      <w:marRight w:val="0"/>
      <w:marTop w:val="0"/>
      <w:marBottom w:val="0"/>
      <w:divBdr>
        <w:top w:val="none" w:sz="0" w:space="0" w:color="auto"/>
        <w:left w:val="none" w:sz="0" w:space="0" w:color="auto"/>
        <w:bottom w:val="none" w:sz="0" w:space="0" w:color="auto"/>
        <w:right w:val="none" w:sz="0" w:space="0" w:color="auto"/>
      </w:divBdr>
    </w:div>
    <w:div w:id="371616414">
      <w:bodyDiv w:val="1"/>
      <w:marLeft w:val="0"/>
      <w:marRight w:val="0"/>
      <w:marTop w:val="0"/>
      <w:marBottom w:val="0"/>
      <w:divBdr>
        <w:top w:val="none" w:sz="0" w:space="0" w:color="auto"/>
        <w:left w:val="none" w:sz="0" w:space="0" w:color="auto"/>
        <w:bottom w:val="none" w:sz="0" w:space="0" w:color="auto"/>
        <w:right w:val="none" w:sz="0" w:space="0" w:color="auto"/>
      </w:divBdr>
    </w:div>
    <w:div w:id="450978289">
      <w:bodyDiv w:val="1"/>
      <w:marLeft w:val="0"/>
      <w:marRight w:val="0"/>
      <w:marTop w:val="0"/>
      <w:marBottom w:val="0"/>
      <w:divBdr>
        <w:top w:val="none" w:sz="0" w:space="0" w:color="auto"/>
        <w:left w:val="none" w:sz="0" w:space="0" w:color="auto"/>
        <w:bottom w:val="none" w:sz="0" w:space="0" w:color="auto"/>
        <w:right w:val="none" w:sz="0" w:space="0" w:color="auto"/>
      </w:divBdr>
    </w:div>
    <w:div w:id="746148595">
      <w:bodyDiv w:val="1"/>
      <w:marLeft w:val="0"/>
      <w:marRight w:val="0"/>
      <w:marTop w:val="0"/>
      <w:marBottom w:val="0"/>
      <w:divBdr>
        <w:top w:val="none" w:sz="0" w:space="0" w:color="auto"/>
        <w:left w:val="none" w:sz="0" w:space="0" w:color="auto"/>
        <w:bottom w:val="none" w:sz="0" w:space="0" w:color="auto"/>
        <w:right w:val="none" w:sz="0" w:space="0" w:color="auto"/>
      </w:divBdr>
    </w:div>
    <w:div w:id="752120746">
      <w:bodyDiv w:val="1"/>
      <w:marLeft w:val="0"/>
      <w:marRight w:val="0"/>
      <w:marTop w:val="0"/>
      <w:marBottom w:val="0"/>
      <w:divBdr>
        <w:top w:val="none" w:sz="0" w:space="0" w:color="auto"/>
        <w:left w:val="none" w:sz="0" w:space="0" w:color="auto"/>
        <w:bottom w:val="none" w:sz="0" w:space="0" w:color="auto"/>
        <w:right w:val="none" w:sz="0" w:space="0" w:color="auto"/>
      </w:divBdr>
    </w:div>
    <w:div w:id="1032263183">
      <w:bodyDiv w:val="1"/>
      <w:marLeft w:val="0"/>
      <w:marRight w:val="0"/>
      <w:marTop w:val="0"/>
      <w:marBottom w:val="0"/>
      <w:divBdr>
        <w:top w:val="none" w:sz="0" w:space="0" w:color="auto"/>
        <w:left w:val="none" w:sz="0" w:space="0" w:color="auto"/>
        <w:bottom w:val="none" w:sz="0" w:space="0" w:color="auto"/>
        <w:right w:val="none" w:sz="0" w:space="0" w:color="auto"/>
      </w:divBdr>
    </w:div>
    <w:div w:id="1268856709">
      <w:bodyDiv w:val="1"/>
      <w:marLeft w:val="0"/>
      <w:marRight w:val="0"/>
      <w:marTop w:val="0"/>
      <w:marBottom w:val="0"/>
      <w:divBdr>
        <w:top w:val="none" w:sz="0" w:space="0" w:color="auto"/>
        <w:left w:val="none" w:sz="0" w:space="0" w:color="auto"/>
        <w:bottom w:val="none" w:sz="0" w:space="0" w:color="auto"/>
        <w:right w:val="none" w:sz="0" w:space="0" w:color="auto"/>
      </w:divBdr>
    </w:div>
    <w:div w:id="1279604432">
      <w:bodyDiv w:val="1"/>
      <w:marLeft w:val="0"/>
      <w:marRight w:val="0"/>
      <w:marTop w:val="0"/>
      <w:marBottom w:val="0"/>
      <w:divBdr>
        <w:top w:val="none" w:sz="0" w:space="0" w:color="auto"/>
        <w:left w:val="none" w:sz="0" w:space="0" w:color="auto"/>
        <w:bottom w:val="none" w:sz="0" w:space="0" w:color="auto"/>
        <w:right w:val="none" w:sz="0" w:space="0" w:color="auto"/>
      </w:divBdr>
    </w:div>
    <w:div w:id="1451164839">
      <w:bodyDiv w:val="1"/>
      <w:marLeft w:val="0"/>
      <w:marRight w:val="0"/>
      <w:marTop w:val="0"/>
      <w:marBottom w:val="0"/>
      <w:divBdr>
        <w:top w:val="none" w:sz="0" w:space="0" w:color="auto"/>
        <w:left w:val="none" w:sz="0" w:space="0" w:color="auto"/>
        <w:bottom w:val="none" w:sz="0" w:space="0" w:color="auto"/>
        <w:right w:val="none" w:sz="0" w:space="0" w:color="auto"/>
      </w:divBdr>
    </w:div>
    <w:div w:id="1535577335">
      <w:bodyDiv w:val="1"/>
      <w:marLeft w:val="0"/>
      <w:marRight w:val="0"/>
      <w:marTop w:val="0"/>
      <w:marBottom w:val="0"/>
      <w:divBdr>
        <w:top w:val="none" w:sz="0" w:space="0" w:color="auto"/>
        <w:left w:val="none" w:sz="0" w:space="0" w:color="auto"/>
        <w:bottom w:val="none" w:sz="0" w:space="0" w:color="auto"/>
        <w:right w:val="none" w:sz="0" w:space="0" w:color="auto"/>
      </w:divBdr>
    </w:div>
    <w:div w:id="1661807603">
      <w:bodyDiv w:val="1"/>
      <w:marLeft w:val="0"/>
      <w:marRight w:val="0"/>
      <w:marTop w:val="0"/>
      <w:marBottom w:val="0"/>
      <w:divBdr>
        <w:top w:val="none" w:sz="0" w:space="0" w:color="auto"/>
        <w:left w:val="none" w:sz="0" w:space="0" w:color="auto"/>
        <w:bottom w:val="none" w:sz="0" w:space="0" w:color="auto"/>
        <w:right w:val="none" w:sz="0" w:space="0" w:color="auto"/>
      </w:divBdr>
      <w:divsChild>
        <w:div w:id="736589171">
          <w:marLeft w:val="0"/>
          <w:marRight w:val="0"/>
          <w:marTop w:val="0"/>
          <w:marBottom w:val="0"/>
          <w:divBdr>
            <w:top w:val="none" w:sz="0" w:space="0" w:color="auto"/>
            <w:left w:val="none" w:sz="0" w:space="0" w:color="auto"/>
            <w:bottom w:val="none" w:sz="0" w:space="0" w:color="auto"/>
            <w:right w:val="none" w:sz="0" w:space="0" w:color="auto"/>
          </w:divBdr>
        </w:div>
      </w:divsChild>
    </w:div>
    <w:div w:id="1681394851">
      <w:bodyDiv w:val="1"/>
      <w:marLeft w:val="0"/>
      <w:marRight w:val="0"/>
      <w:marTop w:val="0"/>
      <w:marBottom w:val="0"/>
      <w:divBdr>
        <w:top w:val="none" w:sz="0" w:space="0" w:color="auto"/>
        <w:left w:val="none" w:sz="0" w:space="0" w:color="auto"/>
        <w:bottom w:val="none" w:sz="0" w:space="0" w:color="auto"/>
        <w:right w:val="none" w:sz="0" w:space="0" w:color="auto"/>
      </w:divBdr>
    </w:div>
    <w:div w:id="1771511614">
      <w:bodyDiv w:val="1"/>
      <w:marLeft w:val="0"/>
      <w:marRight w:val="0"/>
      <w:marTop w:val="0"/>
      <w:marBottom w:val="0"/>
      <w:divBdr>
        <w:top w:val="none" w:sz="0" w:space="0" w:color="auto"/>
        <w:left w:val="none" w:sz="0" w:space="0" w:color="auto"/>
        <w:bottom w:val="none" w:sz="0" w:space="0" w:color="auto"/>
        <w:right w:val="none" w:sz="0" w:space="0" w:color="auto"/>
      </w:divBdr>
    </w:div>
    <w:div w:id="1853454521">
      <w:bodyDiv w:val="1"/>
      <w:marLeft w:val="0"/>
      <w:marRight w:val="0"/>
      <w:marTop w:val="0"/>
      <w:marBottom w:val="0"/>
      <w:divBdr>
        <w:top w:val="none" w:sz="0" w:space="0" w:color="auto"/>
        <w:left w:val="none" w:sz="0" w:space="0" w:color="auto"/>
        <w:bottom w:val="none" w:sz="0" w:space="0" w:color="auto"/>
        <w:right w:val="none" w:sz="0" w:space="0" w:color="auto"/>
      </w:divBdr>
    </w:div>
    <w:div w:id="1898740416">
      <w:bodyDiv w:val="1"/>
      <w:marLeft w:val="0"/>
      <w:marRight w:val="0"/>
      <w:marTop w:val="0"/>
      <w:marBottom w:val="0"/>
      <w:divBdr>
        <w:top w:val="none" w:sz="0" w:space="0" w:color="auto"/>
        <w:left w:val="none" w:sz="0" w:space="0" w:color="auto"/>
        <w:bottom w:val="none" w:sz="0" w:space="0" w:color="auto"/>
        <w:right w:val="none" w:sz="0" w:space="0" w:color="auto"/>
      </w:divBdr>
    </w:div>
    <w:div w:id="2017002999">
      <w:bodyDiv w:val="1"/>
      <w:marLeft w:val="0"/>
      <w:marRight w:val="0"/>
      <w:marTop w:val="0"/>
      <w:marBottom w:val="0"/>
      <w:divBdr>
        <w:top w:val="none" w:sz="0" w:space="0" w:color="auto"/>
        <w:left w:val="none" w:sz="0" w:space="0" w:color="auto"/>
        <w:bottom w:val="none" w:sz="0" w:space="0" w:color="auto"/>
        <w:right w:val="none" w:sz="0" w:space="0" w:color="auto"/>
      </w:divBdr>
    </w:div>
    <w:div w:id="20524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ingctronline.com/cours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mup.com/cYhD3EjUm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mup.com/cF66Dqnn5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mup.com/cqhv2YnGxa" TargetMode="External"/><Relationship Id="rId4" Type="http://schemas.openxmlformats.org/officeDocument/2006/relationships/webSettings" Target="webSettings.xml"/><Relationship Id="rId9" Type="http://schemas.openxmlformats.org/officeDocument/2006/relationships/hyperlink" Target="https://www.learningctronline.com/devotion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Clarenceville School District</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CRiesen</dc:creator>
  <cp:keywords/>
  <dc:description/>
  <cp:lastModifiedBy>Craig Riesen</cp:lastModifiedBy>
  <cp:revision>16</cp:revision>
  <cp:lastPrinted>2021-03-30T18:12:00Z</cp:lastPrinted>
  <dcterms:created xsi:type="dcterms:W3CDTF">2021-03-30T18:40:00Z</dcterms:created>
  <dcterms:modified xsi:type="dcterms:W3CDTF">2022-12-02T21:53:00Z</dcterms:modified>
</cp:coreProperties>
</file>